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Art</w:t>
      </w:r>
      <w:r>
        <w:t xml:space="preserve"> </w:t>
      </w:r>
      <w:r>
        <w:t xml:space="preserve">of</w:t>
      </w:r>
      <w:r>
        <w:t xml:space="preserve"> </w:t>
      </w:r>
      <w:r>
        <w:t xml:space="preserve">Seeing:</w:t>
      </w:r>
      <w:r>
        <w:t xml:space="preserve"> </w:t>
      </w:r>
      <w:r>
        <w:t xml:space="preserve">The</w:t>
      </w:r>
      <w:r>
        <w:t xml:space="preserve"> </w:t>
      </w:r>
      <w:r>
        <w:t xml:space="preserve">Photographer</w:t>
      </w:r>
      <w:r>
        <w:t xml:space="preserve"> </w:t>
      </w:r>
      <w:r>
        <w:t xml:space="preserve">in</w:t>
      </w:r>
      <w:r>
        <w:t xml:space="preserve"> </w:t>
      </w:r>
      <w:r>
        <w:t xml:space="preserve">France</w:t>
      </w:r>
      <w:r>
        <w:t xml:space="preserve"> </w:t>
      </w:r>
      <w:r>
        <w:t xml:space="preserve">Lyon</w:t>
      </w:r>
    </w:p>
    <w:bookmarkStart w:id="25" w:name="X880d9fbe15ff9e867f27ba4be5509ed99fa01a1"/>
    <w:p>
      <w:pPr>
        <w:pStyle w:val="Heading1"/>
      </w:pPr>
      <w:r>
        <w:t xml:space="preserve">A Reflection on the Art of Seeing: The Photographer in France Lyon</w:t>
      </w:r>
    </w:p>
    <w:p>
      <w:pPr>
        <w:pStyle w:val="FirstParagraph"/>
      </w:pPr>
      <w:r>
        <w:t xml:space="preserve">The city of France Lyon is not merely a destination on a map; it is a living, breathing canvas that has captivated artists, writers, and visionaries for centuries. To walk its streets as an individual who identifies deeply with the role of a</w:t>
      </w:r>
      <w:r>
        <w:t xml:space="preserve"> </w:t>
      </w:r>
      <w:r>
        <w:rPr>
          <w:bCs/>
          <w:b/>
        </w:rPr>
        <w:t xml:space="preserve">Photographer</w:t>
      </w:r>
      <w:r>
        <w:t xml:space="preserve"> </w:t>
      </w:r>
      <w:r>
        <w:t xml:space="preserve">is to enter into a dialogue with history, light, and human connection. This reflection paper serves as an exploration of how the lens transforms experience into memory within this specific geographic and cultural context. It seeks to understand the unique intersection where artistic practice meets urban immersion in France Lyon.</w:t>
      </w:r>
    </w:p>
    <w:bookmarkStart w:id="20" w:name="the-interplay-of-light-and-stone"/>
    <w:p>
      <w:pPr>
        <w:pStyle w:val="Heading2"/>
      </w:pPr>
      <w:r>
        <w:t xml:space="preserve">The Interplay of Light and Stone</w:t>
      </w:r>
    </w:p>
    <w:p>
      <w:pPr>
        <w:pStyle w:val="FirstParagraph"/>
      </w:pPr>
      <w:r>
        <w:t xml:space="preserve">One cannot speak of photography without speaking about light, and nowhere is the nuance of natural illumination more complex than in France Lyon. The city’s architecture, a blend of Roman ruins, Renaissance structures, and neo-classical facades constructed from golden limestone (*pierre de taille*), interacts with sunlight in a manner that is almost magical. For the</w:t>
      </w:r>
      <w:r>
        <w:t xml:space="preserve"> </w:t>
      </w:r>
      <w:r>
        <w:rPr>
          <w:bCs/>
          <w:b/>
        </w:rPr>
        <w:t xml:space="preserve">Photographer</w:t>
      </w:r>
      <w:r>
        <w:t xml:space="preserve">, this provides both a challenge and an infinite reward. The way the morning sun hits the façade of Notre-Dame de Fourvière creates long, dramatic shadows that accentuate texture and depth, while the evening light bathes Vieux Lyon in a warm amber glow that feels timeless.</w:t>
      </w:r>
    </w:p>
    <w:p>
      <w:pPr>
        <w:pStyle w:val="BodyText"/>
      </w:pPr>
      <w:r>
        <w:t xml:space="preserve">In capturing these moments, one realizes that photography is not just about recording what is there; it is about interpreting how light behaves. The</w:t>
      </w:r>
      <w:r>
        <w:t xml:space="preserve"> </w:t>
      </w:r>
      <w:r>
        <w:rPr>
          <w:bCs/>
          <w:b/>
        </w:rPr>
        <w:t xml:space="preserve">Photographer</w:t>
      </w:r>
      <w:r>
        <w:t xml:space="preserve"> </w:t>
      </w:r>
      <w:r>
        <w:t xml:space="preserve">must wait for the "golden hour," those fleeting minutes where the harshness of midday sun softens into a painterly quality. In France Lyon, this transformation reveals the soul of the city. It teaches patience and observation, reminding us that beauty often resides in transient moments that are easily overlooked by the casual tourist but seized with precision by the trained eye.</w:t>
      </w:r>
    </w:p>
    <w:bookmarkEnd w:id="20"/>
    <w:bookmarkStart w:id="21" w:name="the-narrative-of-human-connection"/>
    <w:p>
      <w:pPr>
        <w:pStyle w:val="Heading2"/>
      </w:pPr>
      <w:r>
        <w:t xml:space="preserve">The Narrative of Human Connection</w:t>
      </w:r>
    </w:p>
    <w:p>
      <w:pPr>
        <w:pStyle w:val="FirstParagraph"/>
      </w:pPr>
      <w:r>
        <w:t xml:space="preserve">Beyond architecture, France Lyon is defined by its people. The city is renowned for its *gastronomie*, a UNESCO-recognized heritage that speaks to a culture deeply rooted in community, celebration, and the art of living well. For the</w:t>
      </w:r>
      <w:r>
        <w:t xml:space="preserve"> </w:t>
      </w:r>
      <w:r>
        <w:rPr>
          <w:bCs/>
          <w:b/>
        </w:rPr>
        <w:t xml:space="preserve">Photographer</w:t>
      </w:r>
      <w:r>
        <w:t xml:space="preserve">, capturing this essence requires moving beyond landscapes into portraiture and street photography. It involves stepping out of anonymity and engaging with locals in the bustling markets of Les Halles de Lyon Paul Bocuse or along the quays of Saône.</w:t>
      </w:r>
    </w:p>
    <w:p>
      <w:pPr>
        <w:pStyle w:val="BodyText"/>
      </w:pPr>
      <w:r>
        <w:t xml:space="preserve">This interaction is crucial. A photograph devoid of human element is merely a postcard; a photograph imbued with emotion tells a story. When I observe life in France Lyon through my viewfinder, I am not just looking at faces; I am witnessing expressions of joy, fatigue, contemplation, and pride. The</w:t>
      </w:r>
      <w:r>
        <w:t xml:space="preserve"> </w:t>
      </w:r>
      <w:r>
        <w:rPr>
          <w:bCs/>
          <w:b/>
        </w:rPr>
        <w:t xml:space="preserve">Photographer</w:t>
      </w:r>
      <w:r>
        <w:t xml:space="preserve"> </w:t>
      </w:r>
      <w:r>
        <w:t xml:space="preserve">becomes an anthropologist of sorts, documenting the subtle rituals of daily life—from the barista crafting an espresso to the couple sharing a picnic in Parc de la Tête d'Or. These images serve as evidence that despite our differences, we share a common humanity that is vividly displayed in this region.</w:t>
      </w:r>
    </w:p>
    <w:bookmarkEnd w:id="21"/>
    <w:bookmarkStart w:id="22" w:name="the-weight-of-history-and-memory"/>
    <w:p>
      <w:pPr>
        <w:pStyle w:val="Heading2"/>
      </w:pPr>
      <w:r>
        <w:t xml:space="preserve">The Weight of History and Memory</w:t>
      </w:r>
    </w:p>
    <w:p>
      <w:pPr>
        <w:pStyle w:val="FirstParagraph"/>
      </w:pPr>
      <w:r>
        <w:t xml:space="preserve">Lyon holds a significant place in French history, particularly regarding the Resistance during World War II and its role in the silk weaving industry. This historical weight adds layers of meaning to every image taken by a</w:t>
      </w:r>
      <w:r>
        <w:t xml:space="preserve"> </w:t>
      </w:r>
      <w:r>
        <w:rPr>
          <w:bCs/>
          <w:b/>
        </w:rPr>
        <w:t xml:space="preserve">Photographer</w:t>
      </w:r>
      <w:r>
        <w:t xml:space="preserve">. Walking through the traboules—the secret passageways that connect courtyards and streets—feels like walking through time. These hidden corridors, once used by silk workers (*canuts*) and later by resistance fighters, offer a stark contrast to the open grandeur of Place Bellecour.</w:t>
      </w:r>
    </w:p>
    <w:p>
      <w:pPr>
        <w:pStyle w:val="BodyText"/>
      </w:pPr>
      <w:r>
        <w:t xml:space="preserve">For the</w:t>
      </w:r>
      <w:r>
        <w:t xml:space="preserve"> </w:t>
      </w:r>
      <w:r>
        <w:rPr>
          <w:bCs/>
          <w:b/>
        </w:rPr>
        <w:t xml:space="preserve">Photographer</w:t>
      </w:r>
      <w:r>
        <w:t xml:space="preserve">, documenting these spaces is an act of preservation. It is a way to honor the past while framing it for contemporary understanding. The shadows in these traboules are deep, and capturing them requires technical skill and emotional sensitivity. Each photograph becomes a bridge between then and now, allowing viewers to feel the echoes of history in a modern context. In France Lyon, every stone has a story, and the</w:t>
      </w:r>
      <w:r>
        <w:t xml:space="preserve"> </w:t>
      </w:r>
      <w:r>
        <w:rPr>
          <w:bCs/>
          <w:b/>
        </w:rPr>
        <w:t xml:space="preserve">Photographer</w:t>
      </w:r>
      <w:r>
        <w:t xml:space="preserve"> </w:t>
      </w:r>
      <w:r>
        <w:t xml:space="preserve">is the storyteller who gives visual voice to these silent witnesses.</w:t>
      </w:r>
    </w:p>
    <w:bookmarkEnd w:id="22"/>
    <w:bookmarkStart w:id="23" w:name="the-ethical-responsibility-of-seeing"/>
    <w:p>
      <w:pPr>
        <w:pStyle w:val="Heading2"/>
      </w:pPr>
      <w:r>
        <w:t xml:space="preserve">The Ethical Responsibility of Seeing</w:t>
      </w:r>
    </w:p>
    <w:p>
      <w:pPr>
        <w:pStyle w:val="FirstParagraph"/>
      </w:pPr>
      <w:r>
        <w:t xml:space="preserve">To be a</w:t>
      </w:r>
      <w:r>
        <w:t xml:space="preserve"> </w:t>
      </w:r>
      <w:r>
        <w:rPr>
          <w:bCs/>
          <w:b/>
        </w:rPr>
        <w:t xml:space="preserve">Photographer</w:t>
      </w:r>
      <w:r>
        <w:t xml:space="preserve"> </w:t>
      </w:r>
      <w:r>
        <w:t xml:space="preserve">in any place is to carry an ethical responsibility. In France Lyon, this responsibility extends to respecting privacy, cultural norms, and the sanctity of personal moments. The act of photographing someone on the street requires consent and respect; it is not merely about taking something from someone else but sharing a perspective. This ethical framework shapes how I approach my work in France Lyon.</w:t>
      </w:r>
    </w:p>
    <w:p>
      <w:pPr>
        <w:pStyle w:val="BodyText"/>
      </w:pPr>
      <w:r>
        <w:t xml:space="preserve">It challenges me to ask: What am I trying to convey? Am I exploiting poverty or celebrating resilience? Am I exoticizing the culture or seeking to understand it? These questions are central to the identity of a thoughtful</w:t>
      </w:r>
      <w:r>
        <w:t xml:space="preserve"> </w:t>
      </w:r>
      <w:r>
        <w:rPr>
          <w:bCs/>
          <w:b/>
        </w:rPr>
        <w:t xml:space="preserve">Photographer</w:t>
      </w:r>
      <w:r>
        <w:t xml:space="preserve">. They ensure that the images produced are not just visually appealing but also ethically sound and culturally respectful. In doing so, we contribute positively to the global understanding of France Lyon, moving beyond stereotypes and clichés.</w:t>
      </w:r>
    </w:p>
    <w:bookmarkEnd w:id="23"/>
    <w:bookmarkStart w:id="24" w:name="conclusion-the-lens-as-a-mirror"/>
    <w:p>
      <w:pPr>
        <w:pStyle w:val="Heading2"/>
      </w:pPr>
      <w:r>
        <w:t xml:space="preserve">Conclusion: The Lens as a Mirror</w:t>
      </w:r>
    </w:p>
    <w:p>
      <w:pPr>
        <w:pStyle w:val="FirstParagraph"/>
      </w:pPr>
      <w:r>
        <w:t xml:space="preserve">In conclusion, the experience of being a</w:t>
      </w:r>
      <w:r>
        <w:t xml:space="preserve"> </w:t>
      </w:r>
      <w:r>
        <w:rPr>
          <w:bCs/>
          <w:b/>
        </w:rPr>
        <w:t xml:space="preserve">Photographer</w:t>
      </w:r>
      <w:r>
        <w:t xml:space="preserve"> </w:t>
      </w:r>
      <w:r>
        <w:t xml:space="preserve">in France Lyon is transformative. It is not just about accumulating images; it is about deepening one’s understanding of light, history, humanity, and ethics. The city offers an endless supply of inspiration and challenges that refine both technical skill and artistic vision.</w:t>
      </w:r>
    </w:p>
    <w:p>
      <w:pPr>
        <w:pStyle w:val="BodyText"/>
      </w:pPr>
      <w:r>
        <w:t xml:space="preserve">The</w:t>
      </w:r>
      <w:r>
        <w:t xml:space="preserve"> </w:t>
      </w:r>
      <w:r>
        <w:rPr>
          <w:bCs/>
          <w:b/>
        </w:rPr>
        <w:t xml:space="preserve">Photographer</w:t>
      </w:r>
      <w:r>
        <w:t xml:space="preserve"> </w:t>
      </w:r>
      <w:r>
        <w:t xml:space="preserve">does not merely capture France Lyon; they are changed by it. Every click of the shutter is a reflection of inner thoughts and outer realities intertwined. As we look back at the images taken in this beautiful French city, we realize that they are more than photographs—they are memories frozen in time, testaments to the beauty of existence, and invitations for others to see through our eyes. This reflection serves as a reminder that photography is ultimately about connection: connecting with the subject, with the viewer, and most importantly, with ourselves.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Art of Seeing: The Photographer in France Lyon</dc:title>
  <dc:creator/>
  <dc:language>en</dc:language>
  <cp:keywords/>
  <dcterms:created xsi:type="dcterms:W3CDTF">2026-07-29T10:14:57Z</dcterms:created>
  <dcterms:modified xsi:type="dcterms:W3CDTF">2026-07-29T10:14:57Z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