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Gaze</w:t>
      </w:r>
      <w:r>
        <w:t xml:space="preserve"> </w:t>
      </w:r>
      <w:r>
        <w:t xml:space="preserve">Upon</w:t>
      </w:r>
      <w:r>
        <w:t xml:space="preserve"> </w:t>
      </w:r>
      <w:r>
        <w:t xml:space="preserve">the</w:t>
      </w:r>
      <w:r>
        <w:t xml:space="preserve"> </w:t>
      </w:r>
      <w:r>
        <w:t xml:space="preserve">Indus:</w:t>
      </w:r>
      <w:r>
        <w:t xml:space="preserve"> </w:t>
      </w:r>
      <w:r>
        <w:t xml:space="preserve">Reflections</w:t>
      </w:r>
      <w:r>
        <w:t xml:space="preserve"> </w:t>
      </w:r>
      <w:r>
        <w:t xml:space="preserve">on</w:t>
      </w:r>
      <w:r>
        <w:t xml:space="preserve"> </w:t>
      </w:r>
      <w:r>
        <w:t xml:space="preserve">Photography</w:t>
      </w:r>
      <w:r>
        <w:t xml:space="preserve"> </w:t>
      </w:r>
      <w:r>
        <w:t xml:space="preserve">in</w:t>
      </w:r>
      <w:r>
        <w:t xml:space="preserve"> </w:t>
      </w:r>
      <w:r>
        <w:t xml:space="preserve">Karachi</w:t>
      </w:r>
    </w:p>
    <w:bookmarkStart w:id="25" w:name="Xafb37ef16398a22f43129aa1aaa80c2ba9eabd1"/>
    <w:p>
      <w:pPr>
        <w:pStyle w:val="Heading1"/>
      </w:pPr>
      <w:r>
        <w:t xml:space="preserve">A Gaze Upon the Indus: Reflections on Photography in Karachi</w:t>
      </w:r>
    </w:p>
    <w:p>
      <w:pPr>
        <w:pStyle w:val="FirstParagraph"/>
      </w:pPr>
      <w:r>
        <w:t xml:space="preserve">To understand photography is to understand time; it is the act of slicing a moment from the relentless river of existence and preserving it for eternity. However, when one places this practice within the specific, volatile, and vibrant context of Pakistan Karachi, photography transcends mere documentation or artistic expression. It becomes an act of survival, a method of reconciliation with chaos, and a profound dialogue between the observer and the observed. As I reflect on my experiences as a</w:t>
      </w:r>
      <w:r>
        <w:t xml:space="preserve"> </w:t>
      </w:r>
      <w:r>
        <w:rPr>
          <w:iCs/>
          <w:i/>
        </w:rPr>
        <w:t xml:space="preserve">Photographer</w:t>
      </w:r>
      <w:r>
        <w:t xml:space="preserve"> </w:t>
      </w:r>
      <w:r>
        <w:t xml:space="preserve">navigating the labyrinthine streets of Karachi, I find that the camera is not just a tool for capturing light, but a lens through which I negotiate my identity as an individual within one of Asia’s most complex metropolises.</w:t>
      </w:r>
    </w:p>
    <w:bookmarkStart w:id="20" w:name="the-symphony-of-chaos"/>
    <w:p>
      <w:pPr>
        <w:pStyle w:val="Heading2"/>
      </w:pPr>
      <w:r>
        <w:t xml:space="preserve">The Symphony of Chaos</w:t>
      </w:r>
    </w:p>
    <w:p>
      <w:pPr>
        <w:pStyle w:val="FirstParagraph"/>
      </w:pPr>
      <w:r>
        <w:t xml:space="preserve">Karachi does not whisper; it roars. It is the city that never sleeps, nor stops moving. For a</w:t>
      </w:r>
      <w:r>
        <w:t xml:space="preserve"> </w:t>
      </w:r>
      <w:r>
        <w:rPr>
          <w:iCs/>
          <w:i/>
        </w:rPr>
        <w:t xml:space="preserve">Photographer</w:t>
      </w:r>
      <w:r>
        <w:t xml:space="preserve">, this environment presents a unique challenge that few other cities in the world can offer. The visual noise here is palpable—a cacophony of auto-rickshaws painted in neon hues, the dense architecture of katchi abadis (slums) climbing up hillsides, and the stark contrast between modern glass skyscrapers and ancient colonial ruins. When I raise my viewfinder to capture this scene, I am not merely composing a frame; I am attempting to impose order on an inherent disorder. The role of the</w:t>
      </w:r>
      <w:r>
        <w:t xml:space="preserve"> </w:t>
      </w:r>
      <w:r>
        <w:rPr>
          <w:iCs/>
          <w:i/>
        </w:rPr>
        <w:t xml:space="preserve">Photographer</w:t>
      </w:r>
      <w:r>
        <w:t xml:space="preserve"> </w:t>
      </w:r>
      <w:r>
        <w:t xml:space="preserve">in Karachi is often that of a curator of chaos, finding aesthetic harmony within the disarray.</w:t>
      </w:r>
    </w:p>
    <w:p>
      <w:pPr>
        <w:pStyle w:val="BodyText"/>
      </w:pPr>
      <w:r>
        <w:t xml:space="preserve">I recall standing at the intersection near Clifton Beach during sunset. The sky was a bruised purple, bleeding into orange as it touched the Arabian Sea. In front of me, thousands of people were commuting home amidst honking horns and shouting vendors. A typical tourist might see only traffic; a seasoned</w:t>
      </w:r>
      <w:r>
        <w:t xml:space="preserve"> </w:t>
      </w:r>
      <w:r>
        <w:rPr>
          <w:iCs/>
          <w:i/>
        </w:rPr>
        <w:t xml:space="preserve">Photographer</w:t>
      </w:r>
      <w:r>
        <w:t xml:space="preserve"> </w:t>
      </w:r>
      <w:r>
        <w:t xml:space="preserve">sees layers of human endurance. I focused on a single figure: an elderly man selling tea, his face etched with lines that told stories of decades spent in the heat and dust. By isolating him against the blurry backdrop of moving vehicles, I created a narrative about resilience. This is the essence of photography in Karachi—it demands that we look closer than we would elsewhere. It forces us to find the humanity within the hysteria.</w:t>
      </w:r>
    </w:p>
    <w:bookmarkEnd w:id="20"/>
    <w:bookmarkStart w:id="21" w:name="the-burden-and-beauty-of-documentation"/>
    <w:p>
      <w:pPr>
        <w:pStyle w:val="Heading2"/>
      </w:pPr>
      <w:r>
        <w:t xml:space="preserve">The Burden and Beauty of Documentation</w:t>
      </w:r>
    </w:p>
    <w:p>
      <w:pPr>
        <w:pStyle w:val="FirstParagraph"/>
      </w:pPr>
      <w:r>
        <w:t xml:space="preserve">In Pakistan Karachi, photography carries a weight beyond aesthetics. There is a historical precedent here, where images have been used both to expose injustice and to reinforce stereotypes. As a local or even an outsider working in this space, the</w:t>
      </w:r>
      <w:r>
        <w:t xml:space="preserve"> </w:t>
      </w:r>
      <w:r>
        <w:rPr>
          <w:iCs/>
          <w:i/>
        </w:rPr>
        <w:t xml:space="preserve">Photographer</w:t>
      </w:r>
    </w:p>
    <w:p>
      <w:pPr>
        <w:pStyle w:val="BodyText"/>
      </w:pPr>
      <w:r>
        <w:t xml:space="preserve">My reflection on my work as a</w:t>
      </w:r>
      <w:r>
        <w:t xml:space="preserve"> </w:t>
      </w:r>
      <w:r>
        <w:rPr>
          <w:iCs/>
          <w:i/>
        </w:rPr>
        <w:t xml:space="preserve">PhotographerPhotographer</w:t>
      </w:r>
    </w:p>
    <w:bookmarkEnd w:id="21"/>
    <w:bookmarkStart w:id="22" w:name="the-human-connection"/>
    <w:p>
      <w:pPr>
        <w:pStyle w:val="Heading2"/>
      </w:pPr>
      <w:r>
        <w:t xml:space="preserve">The Human Connection</w:t>
      </w:r>
    </w:p>
    <w:p>
      <w:pPr>
        <w:pStyle w:val="FirstParagraph"/>
      </w:pPr>
      <w:r>
        <w:t xml:space="preserve">No discussion about photography in Karachi would be complete without addressing the human element. In this city, strangers are often intimately connected. The barrier between photographer and subject is porous. When I walk through the old city of Lahore Gate or the bustling streets of Burns Road, I am rarely an invisible observer for long. People approach me with curiosity, skepticism, or warmth.</w:t>
      </w:r>
    </w:p>
    <w:p>
      <w:pPr>
        <w:pStyle w:val="BodyText"/>
      </w:pPr>
      <w:r>
        <w:t xml:space="preserve">This interaction shapes my work as a</w:t>
      </w:r>
      <w:r>
        <w:t xml:space="preserve"> </w:t>
      </w:r>
      <w:r>
        <w:rPr>
          <w:iCs/>
          <w:i/>
        </w:rPr>
        <w:t xml:space="preserve">Photographer</w:t>
      </w:r>
    </w:p>
    <w:bookmarkEnd w:id="22"/>
    <w:bookmarkStart w:id="23" w:name="lighting-the-shadows"/>
    <w:p>
      <w:pPr>
        <w:pStyle w:val="Heading2"/>
      </w:pPr>
      <w:r>
        <w:t xml:space="preserve">Lighting the Shadows</w:t>
      </w:r>
    </w:p>
    <w:p>
      <w:pPr>
        <w:pStyle w:val="FirstParagraph"/>
      </w:pPr>
      <w:r>
        <w:t xml:space="preserve">The lighting conditions in Pakistan Karachi add another layer of complexity to my work as a</w:t>
      </w:r>
      <w:r>
        <w:t xml:space="preserve"> </w:t>
      </w:r>
      <w:r>
        <w:rPr>
          <w:iCs/>
          <w:i/>
        </w:rPr>
        <w:t xml:space="preserve">Photographer</w:t>
      </w:r>
      <w:r>
        <w:t xml:space="preserve">. The harsh midday sun creates deep, unforgiving shadows, while the monsoon rains bring a soft, diffused grey light that blankets the city. I have learned to work with these elements rather than fight them. In the scorching heat of July, I shoot in the shade of banyan trees or inside dimly lit shops where time seems to stand still. The contrast between light and dark becomes a metaphor for the city itself—a place where brilliance and obscurity coexist.</w:t>
      </w:r>
    </w:p>
    <w:p>
      <w:pPr>
        <w:pStyle w:val="BodyText"/>
      </w:pPr>
      <w:r>
        <w:t xml:space="preserve">Furthermore, Karachi is a city of water. From the mangroves of Korangi to the waves crashing at Sea View, water plays a vital role in my visual storytelling. Water represents both life and threat in Karachi, shaped by climate change and urban planning failures. As a</w:t>
      </w:r>
      <w:r>
        <w:t xml:space="preserve"> </w:t>
      </w:r>
      <w:r>
        <w:rPr>
          <w:iCs/>
          <w:i/>
        </w:rPr>
        <w:t xml:space="preserve">Photographer</w:t>
      </w:r>
    </w:p>
    <w:bookmarkEnd w:id="23"/>
    <w:bookmarkStart w:id="24" w:name="conclusion-the-enduring-eye"/>
    <w:p>
      <w:pPr>
        <w:pStyle w:val="Heading2"/>
      </w:pPr>
      <w:r>
        <w:t xml:space="preserve">Conclusion: The Enduring Eye</w:t>
      </w:r>
    </w:p>
    <w:p>
      <w:pPr>
        <w:pStyle w:val="FirstParagraph"/>
      </w:pPr>
      <w:r>
        <w:t xml:space="preserve">In conclusion, my journey as a</w:t>
      </w:r>
      <w:r>
        <w:t xml:space="preserve"> </w:t>
      </w:r>
      <w:r>
        <w:rPr>
          <w:iCs/>
          <w:i/>
        </w:rPr>
        <w:t xml:space="preserve">Photographer</w:t>
      </w:r>
    </w:p>
    <w:p>
      <w:pPr>
        <w:pStyle w:val="BodyText"/>
      </w:pPr>
      <w:r>
        <w:t xml:space="preserve">Through my lens, I strive to capture the essence of Karachi—not just its headlines or its hazards, but its heartbeat. I aim to honor the resilience of its people and the richness of their culture. As long as there are stories to be told in these streets, there will be a need for a</w:t>
      </w:r>
    </w:p>
    <w:p>
      <w:pPr>
        <w:pStyle w:val="BodyText"/>
      </w:pPr>
      <w:r>
        <w:t xml:space="preserve">Photographer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Gaze Upon the Indus: Reflections on Photography in Karachi</dc:title>
  <dc:creator/>
  <dc:language>en</dc:language>
  <cp:keywords/>
  <dcterms:created xsi:type="dcterms:W3CDTF">2026-07-29T14:01:39Z</dcterms:created>
  <dcterms:modified xsi:type="dcterms:W3CDTF">2026-07-29T14:01:39Z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