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Capturing</w:t>
      </w:r>
      <w:r>
        <w:t xml:space="preserve"> </w:t>
      </w:r>
      <w:r>
        <w:t xml:space="preserve">Light:</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Russia,</w:t>
      </w:r>
      <w:r>
        <w:t xml:space="preserve"> </w:t>
      </w:r>
      <w:r>
        <w:t xml:space="preserve">Moscow</w:t>
      </w:r>
    </w:p>
    <w:bookmarkStart w:id="25" w:name="Xc4c14163ea5b7309f989191f330991a84db2a0f"/>
    <w:p>
      <w:pPr>
        <w:pStyle w:val="Heading1"/>
      </w:pPr>
      <w:r>
        <w:t xml:space="preserve">The Silent Observer’s Confession in Russia, Moscow</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Central Administrative Okrug, Russia, Moscow</w:t>
      </w:r>
    </w:p>
    <w:p>
      <w:pPr>
        <w:pStyle w:val="BodyText"/>
      </w:pPr>
      <w:r>
        <w:t xml:space="preserve">&gt;</w:t>
      </w:r>
    </w:p>
    <w:bookmarkStart w:id="20" w:name="Xec94ab66cc6cb1cf070bb42613b0b3f447b7132"/>
    <w:p>
      <w:pPr>
        <w:pStyle w:val="Heading2"/>
      </w:pPr>
      <w:r>
        <w:t xml:space="preserve">I. Introduction: The Weight of the Lens in a City of History</w:t>
      </w:r>
    </w:p>
    <w:p>
      <w:pPr>
        <w:pStyle w:val="FirstParagraph"/>
      </w:pPr>
      <w:r>
        <w:t xml:space="preserve">To be a</w:t>
      </w:r>
      <w:r>
        <w:t xml:space="preserve"> </w:t>
      </w:r>
      <w:r>
        <w:rPr>
          <w:bCs/>
          <w:b/>
        </w:rPr>
        <w:t xml:space="preserve">Photographer</w:t>
      </w:r>
      <w:r>
        <w:t xml:space="preserve"> </w:t>
      </w:r>
      <w:r>
        <w:t xml:space="preserve">is to accept that one is never truly present; one is always looking through a viewfinder, framing reality rather than living it. It is a profession and an art form defined by subtraction—removing the clutter of the world to reveal its essence. However, when this act of visual curation takes place in</w:t>
      </w:r>
      <w:r>
        <w:t xml:space="preserve"> </w:t>
      </w:r>
      <w:r>
        <w:rPr>
          <w:bCs/>
          <w:b/>
        </w:rPr>
        <w:t xml:space="preserve">Russia</w:t>
      </w:r>
      <w:r>
        <w:t xml:space="preserve">, and more specifically in its pulsating heart,</w:t>
      </w:r>
      <w:r>
        <w:t xml:space="preserve"> </w:t>
      </w:r>
      <w:r>
        <w:rPr>
          <w:bCs/>
          <w:b/>
        </w:rPr>
        <w:t xml:space="preserve">Moscow</w:t>
      </w:r>
      <w:r>
        <w:t xml:space="preserve">, the responsibility shifts from mere aesthetic composition to historical stewardship. This reflection paper explores my personal and professional journey as a photographer navigating the complex tapestry of Moscow, examining how the unique interplay of Soviet monumentalism, imperial grandeur, and modern chaos shapes both my photographic style and my philosophical approach to storytelling.</w:t>
      </w:r>
    </w:p>
    <w:p>
      <w:pPr>
        <w:pStyle w:val="BodyText"/>
      </w:pPr>
      <w:r>
        <w:rPr>
          <w:bCs/>
          <w:b/>
        </w:rPr>
        <w:t xml:space="preserve">Russia</w:t>
      </w:r>
      <w:r>
        <w:t xml:space="preserve"> </w:t>
      </w:r>
      <w:r>
        <w:t xml:space="preserve">is often misunderstood through the lens of political discourse or stereotypical imagery. Yet, for a visual artist, it is a land of profound contrast. As I stand on the banks of the Moskva River, watching the sunset bleed into hues of violet and gold behind the onion domes and brutalist concrete alike, I realize that photography here requires more than technical proficiency. It demands an empathy for depth, for layers of history that are literally built into the walls around me. The role of a</w:t>
      </w:r>
      <w:r>
        <w:t xml:space="preserve"> </w:t>
      </w:r>
      <w:r>
        <w:rPr>
          <w:bCs/>
          <w:b/>
        </w:rPr>
        <w:t xml:space="preserve">Photographer</w:t>
      </w:r>
      <w:r>
        <w:t xml:space="preserve"> </w:t>
      </w:r>
      <w:r>
        <w:t xml:space="preserve">in such an environment is not just to capture images but to decipher the visual language of a city that has survived empires, wars, and revolutions.</w:t>
      </w:r>
    </w:p>
    <w:bookmarkEnd w:id="20"/>
    <w:bookmarkStart w:id="21" w:name="X4bd544575e694809c4e9be76003158af43caadf"/>
    <w:p>
      <w:pPr>
        <w:pStyle w:val="Heading2"/>
      </w:pPr>
      <w:r>
        <w:t xml:space="preserve">The Dichotomy of Aesthetics: Imperial Gold vs. Soviet Grey</w:t>
      </w:r>
    </w:p>
    <w:p>
      <w:pPr>
        <w:pStyle w:val="FirstParagraph"/>
      </w:pPr>
      <w:r>
        <w:t xml:space="preserve">Moscow presents a visual paradox that challenges any serious</w:t>
      </w:r>
      <w:r>
        <w:t xml:space="preserve"> </w:t>
      </w:r>
      <w:r>
        <w:rPr>
          <w:bCs/>
          <w:b/>
        </w:rPr>
        <w:t xml:space="preserve">Photographer</w:t>
      </w:r>
      <w:r>
        <w:t xml:space="preserve">. On one hand, there is the opulence of the Tsarist era—the gilded domes of St. Basil’s Cathedral, the intricate frescoes of the Moscow Kremlin, and the baroque elegance of Arbat Street. These elements scream for warm tones, dramatic lighting, and a sense of timeless romance. On the other hand, there is imposing legacy of Soviet modernism: vast avenues lined with stalinist skyscrapers (the Seven Sisters), brutalist apartment blocks in districts like Chertanovo, and the stark geometric purity of metro stations that function as underground palaces.</w:t>
      </w:r>
    </w:p>
    <w:p>
      <w:pPr>
        <w:pStyle w:val="BodyText"/>
      </w:pPr>
      <w:r>
        <w:t xml:space="preserve">As a</w:t>
      </w:r>
      <w:r>
        <w:t xml:space="preserve"> </w:t>
      </w:r>
      <w:r>
        <w:rPr>
          <w:bCs/>
          <w:b/>
        </w:rPr>
        <w:t xml:space="preserve">Photographer</w:t>
      </w:r>
      <w:r>
        <w:t xml:space="preserve">, I find myself constantly oscillating between these two worlds. In one moment, I am trying to capture the ethereal glow reflecting off gold leaf; in the next, I am seeking the raw texture of weathered concrete and the interplay of harsh artificial light against deep shadows. This duality forces me to adapt my technical approach rapidly. High dynamic range processing becomes essential when shooting facades where sunlit edges meet shadowed recesses. Black-and-white photography often becomes a refuge, allowing me to strip away color distractions and focus on form, texture, and the emotional weight of architecture.</w:t>
      </w:r>
    </w:p>
    <w:bookmarkEnd w:id="21"/>
    <w:bookmarkStart w:id="22" w:name="X96b399bc18bf74dc7c4a6138ad22f5976378b4b"/>
    <w:p>
      <w:pPr>
        <w:pStyle w:val="Heading2"/>
      </w:pPr>
      <w:r>
        <w:t xml:space="preserve">The Human Element: Faces Amidst the Monuments</w:t>
      </w:r>
    </w:p>
    <w:p>
      <w:pPr>
        <w:pStyle w:val="FirstParagraph"/>
      </w:pPr>
      <w:r>
        <w:t xml:space="preserve">A city is nothing without its people, but in</w:t>
      </w:r>
      <w:r>
        <w:t xml:space="preserve"> </w:t>
      </w:r>
      <w:r>
        <w:rPr>
          <w:bCs/>
          <w:b/>
        </w:rPr>
        <w:t xml:space="preserve">Russia</w:t>
      </w:r>
      <w:r>
        <w:t xml:space="preserve">, particularly in</w:t>
      </w:r>
      <w:r>
        <w:t xml:space="preserve"> </w:t>
      </w:r>
      <w:r>
        <w:rPr>
          <w:bCs/>
          <w:b/>
        </w:rPr>
        <w:t xml:space="preserve">Moscow</w:t>
      </w:r>
      <w:r>
        <w:t xml:space="preserve">, capturing the human element requires patience and respect. There is a certain reserve among Muscovites that can be mistaken for coldness by outsiders. For a street-seeing</w:t>
      </w:r>
      <w:r>
        <w:t xml:space="preserve"> </w:t>
      </w:r>
      <w:r>
        <w:rPr>
          <w:bCs/>
          <w:b/>
        </w:rPr>
        <w:t xml:space="preserve">Photographer</w:t>
      </w:r>
      <w:r>
        <w:t xml:space="preserve">, this presents an ethical and artistic challenge. One cannot simply intrude; one must wait, observe, and earn trust.</w:t>
      </w:r>
    </w:p>
    <w:p>
      <w:pPr>
        <w:pStyle w:val="BodyText"/>
      </w:pPr>
      <w:r>
        <w:t xml:space="preserve">I recall a session near Red Square where I attempted to photograph an elderly couple sitting on a bench, watching the tourists rush by. The initial attempts resulted in stiff poses and guarded expressions. It was only after days of returning to the same spot, nodding politely without pressing the shutter, that their demeanor softened. Eventually, they engaged with me in broken English and Russian. When I finally took the photograph it was not a posed portrait but a candid moment of shared laughter as they watched a street performer fail hilariously with his balloon animals. This experience reinforced my belief that photography is an act of connection, not extraction.</w:t>
      </w:r>
    </w:p>
    <w:p>
      <w:pPr>
        <w:pStyle w:val="BodyText"/>
      </w:pPr>
      <w:r>
        <w:t xml:space="preserve">In</w:t>
      </w:r>
      <w:r>
        <w:t xml:space="preserve"> </w:t>
      </w:r>
      <w:r>
        <w:rPr>
          <w:bCs/>
          <w:b/>
        </w:rPr>
        <w:t xml:space="preserve">Moscow</w:t>
      </w:r>
      <w:r>
        <w:t xml:space="preserve">, faces tell stories of resilience and quiet dignity. There are the young professionals rushing between offices in the Moscow International Business Center (Moscow-City), their lives mirrored in the glass facades above them, and then there are those who remain tethered to older traditions, selling flowers near metro stations or reading newspapers under harsh fluorescent lights. As a</w:t>
      </w:r>
      <w:r>
        <w:t xml:space="preserve"> </w:t>
      </w:r>
      <w:r>
        <w:rPr>
          <w:bCs/>
          <w:b/>
        </w:rPr>
        <w:t xml:space="preserve">Photographer</w:t>
      </w:r>
      <w:r>
        <w:t xml:space="preserve">, my goal is to give equal visual weight to both narratives, creating a composite image of what it means to be alive in this city today.</w:t>
      </w:r>
    </w:p>
    <w:bookmarkEnd w:id="22"/>
    <w:bookmarkStart w:id="23" w:name="Xdf935f106928f683697fab9c6b61da87f75e87b"/>
    <w:p>
      <w:pPr>
        <w:pStyle w:val="Heading2"/>
      </w:pPr>
      <w:r>
        <w:t xml:space="preserve">The Metaphor of the Metro and the Concept of Time</w:t>
      </w:r>
    </w:p>
    <w:p>
      <w:pPr>
        <w:pStyle w:val="FirstParagraph"/>
      </w:pPr>
      <w:r>
        <w:t xml:space="preserve">No reflection on photography in</w:t>
      </w:r>
      <w:r>
        <w:t xml:space="preserve"> </w:t>
      </w:r>
      <w:r>
        <w:rPr>
          <w:bCs/>
          <w:b/>
        </w:rPr>
        <w:t xml:space="preserve">Moscow</w:t>
      </w:r>
    </w:p>
    <w:p>
      <w:pPr>
        <w:pStyle w:val="BodyText"/>
      </w:pPr>
      <w:r>
        <w:t xml:space="preserve">&gt;</w:t>
      </w:r>
      <w:r>
        <w:t xml:space="preserve"> </w:t>
      </w:r>
      <w:r>
        <w:t xml:space="preserve">would be complete without addressing the metro system. Often cited as one of the most beautiful underground systems in the world, it is essentially a moving gallery of socialist realism. Chandeliers, marble pillars, mosaics depicting industrial achievements—it is history preserved in transit.</w:t>
      </w:r>
    </w:p>
    <w:p>
      <w:pPr>
        <w:pStyle w:val="BodyText"/>
      </w:pPr>
      <w:r>
        <w:t xml:space="preserve">For a</w:t>
      </w:r>
      <w:r>
        <w:t xml:space="preserve"> </w:t>
      </w:r>
      <w:r>
        <w:rPr>
          <w:bCs/>
          <w:b/>
        </w:rPr>
        <w:t xml:space="preserve">Photographer</w:t>
      </w:r>
      <w:r>
        <w:t xml:space="preserve">, shooting in the metro requires understanding motion and speed. The rush hour crowds are rivers of humanity flowing through stone arteries. Capturing this requires high shutter speeds and an intuitive sense of timing. But beyond technique, there is a metaphorical resonance here. The metro represents the subconscious layer of</w:t>
      </w:r>
      <w:r>
        <w:t xml:space="preserve"> </w:t>
      </w:r>
      <w:r>
        <w:rPr>
          <w:bCs/>
          <w:b/>
        </w:rPr>
        <w:t xml:space="preserve">Moscow</w:t>
      </w:r>
      <w:r>
        <w:t xml:space="preserve">, where people from all walks of life converge in darkness, illuminated only by artificial light, traveling toward their destinations unaware of each other’s existence until they share a carriage for a few stops.</w:t>
      </w:r>
    </w:p>
    <w:p>
      <w:pPr>
        <w:pStyle w:val="BodyText"/>
      </w:pPr>
      <w:r>
        <w:t xml:space="preserve">This ephemeral connection mirrors the essence of photography itself: we capture fleeting moments that bind strangers together through shared visual experiences. In</w:t>
      </w:r>
      <w:r>
        <w:t xml:space="preserve"> </w:t>
      </w:r>
      <w:r>
        <w:rPr>
          <w:bCs/>
          <w:b/>
        </w:rPr>
        <w:t xml:space="preserve">Russia</w:t>
      </w:r>
      <w:r>
        <w:t xml:space="preserve">, where time feels both suspended in historical memory and rushing forward at breakneck speed, the metro becomes a perfect symbol for the photographer’s quest to freeze time while acknowledging its relentless flow.</w:t>
      </w:r>
    </w:p>
    <w:bookmarkEnd w:id="23"/>
    <w:bookmarkStart w:id="24" w:name="Xd110cea2e08a3d890e0e3fd3479a75e931a665b"/>
    <w:p>
      <w:pPr>
        <w:pStyle w:val="Heading2"/>
      </w:pPr>
      <w:r>
        <w:t xml:space="preserve">Conclusion: The Responsibility of Visual Storytelling</w:t>
      </w:r>
    </w:p>
    <w:p>
      <w:pPr>
        <w:pStyle w:val="FirstParagraph"/>
      </w:pPr>
      <w:r>
        <w:t xml:space="preserve">In conclusion, being a</w:t>
      </w:r>
      <w:r>
        <w:t xml:space="preserve"> </w:t>
      </w:r>
      <w:r>
        <w:rPr>
          <w:bCs/>
          <w:b/>
        </w:rPr>
        <w:t xml:space="preserve">Photographer</w:t>
      </w:r>
      <w:r>
        <w:t xml:space="preserve"> </w:t>
      </w:r>
      <w:r>
        <w:t xml:space="preserve">in</w:t>
      </w:r>
      <w:r>
        <w:t xml:space="preserve"> </w:t>
      </w:r>
      <w:r>
        <w:rPr>
          <w:bCs/>
          <w:b/>
        </w:rPr>
        <w:t xml:space="preserve">Russia</w:t>
      </w:r>
      <w:r>
        <w:t xml:space="preserve">, and specifically in the multifaceted city of</w:t>
      </w:r>
      <w:r>
        <w:t xml:space="preserve"> </w:t>
      </w:r>
      <w:r>
        <w:rPr>
          <w:bCs/>
          <w:b/>
        </w:rPr>
        <w:t xml:space="preserve">Moscow</w:t>
      </w:r>
      <w:r>
        <w:t xml:space="preserve">, is an exercise in humility and observation. It requires shedding preconceived notions about what the city "should" look like according to Western media or tourist brochures. Instead, it demands an open heart and a keen eye for detail.</w:t>
      </w:r>
    </w:p>
    <w:p>
      <w:pPr>
        <w:pStyle w:val="BodyText"/>
      </w:pPr>
      <w:r>
        <w:t xml:space="preserve">The images I have captured are not merely records of architecture or portraits of individuals; they are reflections of a place that is constantly reinventing itself while clinging fiercely to its past. As I continue my work in</w:t>
      </w:r>
      <w:r>
        <w:t xml:space="preserve"> </w:t>
      </w:r>
      <w:r>
        <w:rPr>
          <w:bCs/>
          <w:b/>
        </w:rPr>
        <w:t xml:space="preserve">Moscow</w:t>
      </w:r>
      <w:r>
        <w:t xml:space="preserve">, I am reminded that every photograph is a negotiation between the photographer and the subject, between light and shadow, and between past and present. This city challenges me to look deeper, to see more clearly, and ultimately, to understand that photography is not just about seeing—it is about witnessing.</w:t>
      </w:r>
    </w:p>
    <w:p>
      <w:pPr>
        <w:pStyle w:val="BodyText"/>
      </w:pPr>
      <w:r>
        <w:t xml:space="preserve">As I pack my gear tonight after another long day in</w:t>
      </w:r>
      <w:r>
        <w:t xml:space="preserve"> </w:t>
      </w:r>
      <w:r>
        <w:rPr>
          <w:bCs/>
          <w:b/>
        </w:rPr>
        <w:t xml:space="preserve">Russia</w:t>
      </w:r>
      <w:r>
        <w:t xml:space="preserve">, I feel a renewed sense of purpose. The streets of</w:t>
      </w:r>
      <w:r>
        <w:t xml:space="preserve"> </w:t>
      </w:r>
      <w:r>
        <w:rPr>
          <w:bCs/>
          <w:b/>
        </w:rPr>
        <w:t xml:space="preserve">Moscow</w:t>
      </w:r>
      <w:r>
        <w:t xml:space="preserve">&gt;</w:t>
      </w:r>
      <w:r>
        <w:t xml:space="preserve"> </w:t>
      </w:r>
      <w:r>
        <w:t xml:space="preserve">will be there tomorrow, waiting to reveal new secrets to those willing to look closely. And as a</w:t>
      </w:r>
    </w:p>
    <w:p>
      <w:pPr>
        <w:pStyle w:val="BodyText"/>
      </w:pPr>
      <w:r>
        <w:t xml:space="preserve">Photographer, I am committed to keeping my eyes open.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Capturing Light: A Photographer’s Journey in Russia, Moscow</dc:title>
  <dc:creator/>
  <dc:language>en</dc:language>
  <cp:keywords/>
  <dcterms:created xsi:type="dcterms:W3CDTF">2026-07-29T12:07:24Z</dcterms:created>
  <dcterms:modified xsi:type="dcterms:W3CDTF">2026-07-29T12:07:24Z</dcterms:modified>
</cp:coreProperties>
</file>

<file path=docProps/custom.xml><?xml version="1.0" encoding="utf-8"?>
<Properties xmlns="http://schemas.openxmlformats.org/officeDocument/2006/custom-properties" xmlns:vt="http://schemas.openxmlformats.org/officeDocument/2006/docPropsVTypes"/>
</file>