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5" w:name="X5e7413f727e6ae996df796041186f6b321fdda9"/>
    <w:p>
      <w:pPr>
        <w:pStyle w:val="Heading1"/>
      </w:pPr>
      <w:r>
        <w:t xml:space="preserve">A Reflection on the Art of the Photographer in United Kingdom Birmingham</w:t>
      </w:r>
    </w:p>
    <w:p>
      <w:pPr>
        <w:pStyle w:val="FirstParagraph"/>
      </w:pPr>
      <w:r>
        <w:t xml:space="preserve">The act of observation is universal, but the way we choose to frame that observation is deeply personal. When one speaks of a</w:t>
      </w:r>
      <w:r>
        <w:t xml:space="preserve"> </w:t>
      </w:r>
      <w:r>
        <w:rPr>
          <w:iCs/>
          <w:i/>
          <w:bCs/>
          <w:b/>
        </w:rPr>
        <w:t xml:space="preserve">Photographer</w:t>
      </w:r>
      <w:r>
        <w:t xml:space="preserve">, they often imagine someone holding a camera, pressing a button, and capturing a fleeting moment. However, to truly understand the profession through the lens of reflection requires looking beyond the technical mechanics of aperture and shutter speed. It demands an appreciation for storytelling, cultural context, and the unique atmospheric qualities that define specific geographies. It is within this nuanced framework that we must examine the role of the</w:t>
      </w:r>
      <w:r>
        <w:t xml:space="preserve"> </w:t>
      </w:r>
      <w:r>
        <w:rPr>
          <w:iCs/>
          <w:i/>
          <w:bCs/>
          <w:b/>
        </w:rPr>
        <w:t xml:space="preserve">Photographer</w:t>
      </w:r>
      <w:r>
        <w:t xml:space="preserve"> </w:t>
      </w:r>
      <w:r>
        <w:t xml:space="preserve">in one of Britain’s most vibrant industrial hubs:</w:t>
      </w:r>
      <w:r>
        <w:t xml:space="preserve"> </w:t>
      </w:r>
      <w:r>
        <w:rPr>
          <w:iCs/>
          <w:i/>
          <w:bCs/>
          <w:b/>
        </w:rPr>
        <w:t xml:space="preserve">United Kingdom Birmingham</w:t>
      </w:r>
      <w:r>
        <w:t xml:space="preserve">. This reflection paper seeks to explore how the identity of a photographer is inextricably linked to their environment, using Birmingham as a primary case study for understanding modern urban portraiture and documentary practice.</w:t>
      </w:r>
    </w:p>
    <w:bookmarkStart w:id="20" w:name="Xc28f2d222595f606a261ca73721b729e611d40a"/>
    <w:p>
      <w:pPr>
        <w:pStyle w:val="Heading2"/>
      </w:pPr>
      <w:r>
        <w:t xml:space="preserve">The Intersection of Identity and Environment</w:t>
      </w:r>
    </w:p>
    <w:p>
      <w:pPr>
        <w:pStyle w:val="FirstParagraph"/>
      </w:pPr>
      <w:r>
        <w:t xml:space="preserve">To begin this reflection, one must acknowledge that no artist exists in a vacuum. The aesthetic sensibilities, subject matter choices, and emotional tone of a photographer are inevitably shaped by the landscape they inhabit. For a photographer operating in the diverse streets of Birmingham within the</w:t>
      </w:r>
      <w:r>
        <w:t xml:space="preserve"> </w:t>
      </w:r>
      <w:r>
        <w:rPr>
          <w:iCs/>
          <w:i/>
          <w:bCs/>
          <w:b/>
        </w:rPr>
        <w:t xml:space="preserve">United Kingdom</w:t>
      </w:r>
      <w:r>
        <w:t xml:space="preserve">, the challenge is not merely to document what is seen, but to interpret what it feels like to live there. Birmingham has often been underestimated by outsiders, viewed through a monolithic lens of grey concrete and industrial heritage. However, a skilled photographer understands that this city is actually a kaleidoscope of cultures, histories, and rapid modernization.</w:t>
      </w:r>
    </w:p>
    <w:p>
      <w:pPr>
        <w:pStyle w:val="BodyText"/>
      </w:pPr>
      <w:r>
        <w:t xml:space="preserve">The reflection here turns on the concept of "place-making." A photographer in Birmingham does not just take pictures; they actively construct a narrative about what it means to be part of the second city. The contrast between the ancient brickwork of Digbeth and the sleek, futuristic architecture of New Street Station provides a visual tension that is ripe for photographic exploration. The photographer becomes an archivist of this tension, capturing images that speak to both historical resilience and future ambition. This duality is central to understanding why the location matters so profoundly.</w:t>
      </w:r>
    </w:p>
    <w:bookmarkEnd w:id="20"/>
    <w:bookmarkStart w:id="21" w:name="X2f6a96003fb713d890f6e506444397329aab9d7"/>
    <w:p>
      <w:pPr>
        <w:pStyle w:val="Heading2"/>
      </w:pPr>
      <w:r>
        <w:t xml:space="preserve">Birmingham as a Canvas: Diversity and Texture</w:t>
      </w:r>
    </w:p>
    <w:p>
      <w:pPr>
        <w:pStyle w:val="FirstParagraph"/>
      </w:pPr>
      <w:r>
        <w:t xml:space="preserve">Birmingham’s demographic makeup is one of its most striking features, with over 40% of its residents identifying as Black, Asian, or Minority Ethnic. For any photographer documenting life in the</w:t>
      </w:r>
      <w:r>
        <w:t xml:space="preserve"> </w:t>
      </w:r>
      <w:r>
        <w:rPr>
          <w:iCs/>
          <w:i/>
          <w:bCs/>
          <w:b/>
        </w:rPr>
        <w:t xml:space="preserve">United Kingdom Birmingham</w:t>
      </w:r>
      <w:r>
        <w:t xml:space="preserve"> </w:t>
      </w:r>
      <w:r>
        <w:t xml:space="preserve">area, this diversity offers an unparalleled opportunity for rich visual storytelling. The city’s food scenes in areas like Digbeth and Small Heath are not just culinary experiences; they are vibrant displays of color, texture, and community interaction that beg to be captured.</w:t>
      </w:r>
    </w:p>
    <w:p>
      <w:pPr>
        <w:pStyle w:val="BodyText"/>
      </w:pPr>
      <w:r>
        <w:t xml:space="preserve">"The camera is an instrument that teaches people how to see without a camera." – John Szarkowski</w:t>
      </w:r>
    </w:p>
    <w:p>
      <w:pPr>
        <w:pStyle w:val="BodyText"/>
      </w:pPr>
      <w:r>
        <w:t xml:space="preserve">This quote resonates deeply when considering the work of local photographers. They teach us to see beyond the stereotype. When a photographer captures the steam rising from a plate of Jollof rice or Masala Dosa, they are not just documenting food; they are highlighting heritage, migration stories, and the warmth of communal dining spaces. The reflection on this aspect reveals that photography in Birmingham is an act of celebration and inclusion. It challenges the viewer to look closer at the faces in the crowd at Bullring Market or along the canal towpaths.</w:t>
      </w:r>
    </w:p>
    <w:bookmarkEnd w:id="21"/>
    <w:bookmarkStart w:id="22" w:name="the-evolution-of-urban-documentation"/>
    <w:p>
      <w:pPr>
        <w:pStyle w:val="Heading2"/>
      </w:pPr>
      <w:r>
        <w:t xml:space="preserve">The Evolution of Urban Documentation</w:t>
      </w:r>
    </w:p>
    <w:p>
      <w:pPr>
        <w:pStyle w:val="FirstParagraph"/>
      </w:pPr>
      <w:r>
        <w:t xml:space="preserve">Historically, photography served primarily as a tool for documentation—a way to record reality as objectively as possible. However, in contemporary Birmingham, this view has shifted dramatically. The modern photographer is more akin to a co-creator with their subject. In interviews and collaborative projects across the</w:t>
      </w:r>
      <w:r>
        <w:t xml:space="preserve"> </w:t>
      </w:r>
      <w:r>
        <w:rPr>
          <w:iCs/>
          <w:i/>
          <w:bCs/>
          <w:b/>
        </w:rPr>
        <w:t xml:space="preserve">United Kingdom Birmingham</w:t>
      </w:r>
      <w:r>
        <w:t xml:space="preserve"> </w:t>
      </w:r>
      <w:r>
        <w:t xml:space="preserve">region, it is evident that photographers are increasingly working *with* communities rather than merely *on* them.</w:t>
      </w:r>
    </w:p>
    <w:p>
      <w:pPr>
        <w:pStyle w:val="BodyText"/>
      </w:pPr>
      <w:r>
        <w:t xml:space="preserve">This shift reflects broader changes in ethical standards within the art world. There is a growing awareness of representation and agency. For instance, when photographing the youth culture in Aston or Handsworth, a reflective photographer considers power dynamics. Who owns the image? How will it be used? Does it empower the subject or exploit their circumstance for aesthetic gain? These questions are not just theoretical; they shape every click of the shutter. The result is a body of work that feels authentic and respectful, moving away from gritty urban decay tropes toward nuanced portraits of everyday heroism and creativity.</w:t>
      </w:r>
    </w:p>
    <w:bookmarkEnd w:id="22"/>
    <w:bookmarkStart w:id="23" w:name="X2afa3972dd279c342c100fd779e6f206fe68695"/>
    <w:p>
      <w:pPr>
        <w:pStyle w:val="Heading2"/>
      </w:pPr>
      <w:r>
        <w:t xml:space="preserve">The Technical Challenge: Lighting in the British Climate</w:t>
      </w:r>
    </w:p>
    <w:p>
      <w:pPr>
        <w:pStyle w:val="FirstParagraph"/>
      </w:pPr>
      <w:r>
        <w:t xml:space="preserve">On a more practical level, the reflection must also touch upon the technical constraints imposed by geography. The weather in Birmingham, like much of the</w:t>
      </w:r>
      <w:r>
        <w:t xml:space="preserve"> </w:t>
      </w:r>
      <w:r>
        <w:rPr>
          <w:iCs/>
          <w:i/>
          <w:bCs/>
          <w:b/>
        </w:rPr>
        <w:t xml:space="preserve">United Kingdom</w:t>
      </w:r>
      <w:r>
        <w:t xml:space="preserve">, is famously changeable. The light can shift from harsh and flat to moody and dramatic within minutes. A photographer here must be adaptable. This unpredictability fosters a unique skill set characterized by patience and improvisation.</w:t>
      </w:r>
    </w:p>
    <w:p>
      <w:pPr>
        <w:pStyle w:val="BodyText"/>
      </w:pPr>
      <w:r>
        <w:t xml:space="preserve">The grey skies of a Birmingham afternoon might discourage an amateur, but they offer a natural softbox for photographers seeking even lighting for portraits. Conversely, the brief moments of sunshine breaking through the clouds create high-contrast scenes that emphasize shadows and depth. Learning to work with this specific quality of light is part of what defines a "Birmingham photographer." It instills a sense of humility; one cannot command the weather, but one can dance with it. This relationship with nature adds a layer of poetic melancholy to many images produced in the region, reflecting the broader British cultural affinity for introspection amidst change.</w:t>
      </w:r>
    </w:p>
    <w:bookmarkEnd w:id="23"/>
    <w:bookmarkStart w:id="24" w:name="X8f9bac30f463909b231caf80afd8e7378281ed5"/>
    <w:p>
      <w:pPr>
        <w:pStyle w:val="Heading2"/>
      </w:pPr>
      <w:r>
        <w:t xml:space="preserve">Conclusion: The Photographer as Cultural Bridge</w:t>
      </w:r>
    </w:p>
    <w:p>
      <w:pPr>
        <w:pStyle w:val="FirstParagraph"/>
      </w:pPr>
      <w:r>
        <w:t xml:space="preserve">In conclusion, reflecting on the role of the photographer in Birmingham reveals that their work is far more than aesthetic arrangement. It is a vital form of cultural journalism and social commentary. By engaging deeply with the unique characteristics of</w:t>
      </w:r>
      <w:r>
        <w:t xml:space="preserve"> </w:t>
      </w:r>
      <w:r>
        <w:rPr>
          <w:iCs/>
          <w:i/>
          <w:bCs/>
          <w:b/>
        </w:rPr>
        <w:t xml:space="preserve">United Kingdom Birmingham</w:t>
      </w:r>
      <w:r>
        <w:t xml:space="preserve">, photographers bridge divides between different communities, generations, and economic classes.</w:t>
      </w:r>
    </w:p>
    <w:p>
      <w:pPr>
        <w:pStyle w:val="BodyText"/>
      </w:pPr>
      <w:r>
        <w:t xml:space="preserve">The photographer acts as a witness to history in the making. Whether capturing the regeneration of old industrial sites into creative hubs or documenting the subtle shifts in urban fashion and behavior, they provide a visual record that future generations will rely upon to understand this era. Ultimately, being a photographer in Birmingham is about embracing complexity. It requires an open mind, an empathetic heart, and the technical prowess to translate complex social realities into compelling visual narratives. Through their lens, we see not just a city of buildings and streets, but a living organism beating with diverse life—a testament to the enduring power of photographic expression.</w:t>
      </w:r>
    </w:p>
    <w:p>
      <w:pPr>
        <w:pStyle w:val="BodyText"/>
      </w:pPr>
      <w:r>
        <w:t xml:space="preserve">© 2023 Reflection Paper Series.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Art of the Photographer in United Kingdom Birmingham</dc:title>
  <dc:creator/>
  <dc:language>en</dc:language>
  <cp:keywords/>
  <dcterms:created xsi:type="dcterms:W3CDTF">2026-07-29T22:09:21Z</dcterms:created>
  <dcterms:modified xsi:type="dcterms:W3CDTF">2026-07-29T22:09:21Z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