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bb6bfc482bddc736c1fd4736f33b7bc8346c6c"/>
    <w:p>
      <w:pPr>
        <w:pStyle w:val="Heading1"/>
      </w:pPr>
      <w:r>
        <w:t xml:space="preserve">The Urban Canvas: A Reflection on the Art of Photography in United States Chicago</w:t>
      </w:r>
    </w:p>
    <w:p>
      <w:pPr>
        <w:pStyle w:val="FirstParagraph"/>
      </w:pPr>
      <w:r>
        <w:t xml:space="preserve">To be a photographer is to accept the responsibility of being an observer, a witness, and often, an interpreter of reality. It is not merely about capturing light upon a sensor or film; it is about freezing time to reveal truths that might otherwise remain hidden in the periphery of our daily lives. Nowhere is this duality more profound than when one practices their craft as a photographer within the dynamic, complex, and visually rich environment of United States Chicago. This reflection paper explores the intersection of artistic intent and urban reality, examining how the unique spirit of Chicago shapes the work and perspective of a photographer operating in this historic Midwestern metropolis.</w:t>
      </w:r>
    </w:p>
    <w:bookmarkStart w:id="20" w:name="the-architecture-as-narrative"/>
    <w:p>
      <w:pPr>
        <w:pStyle w:val="Heading2"/>
      </w:pPr>
      <w:r>
        <w:t xml:space="preserve">The Architecture as Narrative</w:t>
      </w:r>
    </w:p>
    <w:p>
      <w:pPr>
        <w:pStyle w:val="FirstParagraph"/>
      </w:pPr>
      <w:r>
        <w:t xml:space="preserve">When one steps into United States Chicago, they are immediately assaulted by a skyline that tells the story of human ambition, resilience, and architectural innovation. For a photographer, Chicago is not just a backdrop; it is an active participant in every composition. The city’s architecture is legendary for birthing the skyscraper itself. From the early ironworks of William Le Baron Jenney to the modernist glass towers of Ludwig Mies van der Rohe and the postmodern twists of Frank Gehry, every building offers a distinct narrative line.</w:t>
      </w:r>
    </w:p>
    <w:p>
      <w:pPr>
        <w:pStyle w:val="BodyText"/>
      </w:pPr>
      <w:r>
        <w:t xml:space="preserve">As a photographer, I find myself constantly drawn to the interplay between these structures and the sky. The "L" train tracks that weave through neighborhoods like ribbons of steel provide dynamic leading lines that guide the viewer’s eye through chaotic urban landscapes. Capturing these elements requires more than technical proficiency; it demands an understanding of rhythm and geometry. In Chicago, a photographer learns to see verticality not just as height, but as a connection between the earth and the heavens. The reflection of light off Lake Michigan against the glass facades of downtown creates fleeting moments of color that disappear in seconds. To capture these is to engage in a dance with time, requiring patience and an intuitive sense of when to press the shutter.</w:t>
      </w:r>
    </w:p>
    <w:bookmarkEnd w:id="20"/>
    <w:bookmarkStart w:id="21" w:name="the-human-element-grit-and-grace"/>
    <w:p>
      <w:pPr>
        <w:pStyle w:val="Heading2"/>
      </w:pPr>
      <w:r>
        <w:t xml:space="preserve">The Human Element: Grit and Grace</w:t>
      </w:r>
    </w:p>
    <w:p>
      <w:pPr>
        <w:pStyle w:val="FirstParagraph"/>
      </w:pPr>
      <w:r>
        <w:t xml:space="preserve">However, a city is not defined solely by its steel and glass, but by its people. United States Chicago has long been known as a town of neighborhoods, each with its own distinct identity, history, and character. For a photographer specializing in street or documentary work, this diversity is both a blessing and a challenge. The contrast between the polished corporate center of the Magnificent Mile and the vibrant, gritty streets of Pilsen or Bronzeville offers an endless supply of human stories.</w:t>
      </w:r>
    </w:p>
    <w:p>
      <w:pPr>
        <w:pStyle w:val="BodyText"/>
      </w:pPr>
      <w:r>
        <w:t xml:space="preserve">In my experience as a photographer in this city, I have learned that trust is the most important tool in one’s kit. Chicagoans are known for their directness and warmth, but they also value privacy. Breaking through the anonymity of urban life to capture genuine emotion requires sensitivity. Whether it is capturing the laughter of children playing on a South Side basketball court or the solemn expression of a worker commuting home on the CTA, each image carries weight. These photographs serve as historical documents, preserving moments that might otherwise be forgotten in the rapid pace of modern life.</w:t>
      </w:r>
    </w:p>
    <w:p>
      <w:pPr>
        <w:pStyle w:val="BodyText"/>
      </w:pPr>
      <w:r>
        <w:t xml:space="preserve">The weather also plays a crucial role in humanizing these images. Chicago’s famous wind and harsh winters add a layer of texture to portraiture. The way snow clings to wool coats, or how steam rises from subway grates onto city streets, adds depth and atmosphere that digital filters can rarely replicate authentically. As a photographer, I have come to appreciate these elements not as obstacles, but as collaborators in the creative process.</w:t>
      </w:r>
    </w:p>
    <w:bookmarkEnd w:id="21"/>
    <w:bookmarkStart w:id="22" w:name="X29de622eb34814930729cd73d3764960e55ea84"/>
    <w:p>
      <w:pPr>
        <w:pStyle w:val="Heading2"/>
      </w:pPr>
      <w:r>
        <w:t xml:space="preserve">The Intersection of History and Modernity</w:t>
      </w:r>
    </w:p>
    <w:p>
      <w:pPr>
        <w:pStyle w:val="FirstParagraph"/>
      </w:pPr>
      <w:r>
        <w:t xml:space="preserve">Another significant aspect of being a photographer in United States Chicago is engaging with its rich cultural history. The city has been a crucible for social movements, artistic revolutions, and musical innovations. From the Blues clubs of the South Side to the Art Institute’s world-class collections, there is a palpable sense of legacy in every corner.</w:t>
      </w:r>
    </w:p>
    <w:p>
      <w:pPr>
        <w:pStyle w:val="BodyText"/>
      </w:pPr>
      <w:r>
        <w:t xml:space="preserve">This historical layer adds complexity to photographic work. A photographer must navigate these layers carefully, ensuring that their work respects the past while capturing the present. For instance, photographing the restored facades of historic theaters requires an understanding of their original purpose and cultural significance. Similarly, documenting gentrification in rapidly changing neighborhoods like Lincoln Park or Wicker Park involves ethical considerations about representation and displacement. The photographer becomes a mediator between memory and progress, tasked with showing how these two forces coexist.</w:t>
      </w:r>
    </w:p>
    <w:bookmarkEnd w:id="22"/>
    <w:bookmarkStart w:id="23" w:name="technical-mastery-meets-artistic-vision"/>
    <w:p>
      <w:pPr>
        <w:pStyle w:val="Heading2"/>
      </w:pPr>
      <w:r>
        <w:t xml:space="preserve">Technical Mastery Meets Artistic Vision</w:t>
      </w:r>
    </w:p>
    <w:p>
      <w:pPr>
        <w:pStyle w:val="FirstParagraph"/>
      </w:pPr>
      <w:r>
        <w:t xml:space="preserve">Technically, shooting in Chicago presents unique challenges. The low light conditions of winter days require high ISO capabilities and fast lenses. The chaotic nature of crowded places like Union Station or Navy Pier demands quick reflexes and the ability to anticipate action. Yet, these challenges are precisely what drive growth as a photographer.</w:t>
      </w:r>
    </w:p>
    <w:p>
      <w:pPr>
        <w:pStyle w:val="BodyText"/>
      </w:pPr>
      <w:r>
        <w:t xml:space="preserve">I have learned that technical mastery is not an end in itself, but a means to an end. The ultimate goal is communication—conveying emotion, story, or atmosphere through visual means. In Chicago, this often involves using wide-angle lenses to capture the scale of the urban environment while keeping subjects intimate and close. Alternatively, long telephoto lenses allow for compressed perspectives that isolate details within the larger whole.</w:t>
      </w:r>
    </w:p>
    <w:bookmarkEnd w:id="23"/>
    <w:bookmarkStart w:id="24" w:name="conclusion-the-ongoing-dialogue"/>
    <w:p>
      <w:pPr>
        <w:pStyle w:val="Heading2"/>
      </w:pPr>
      <w:r>
        <w:t xml:space="preserve">Conclusion: The Ongoing Dialogue</w:t>
      </w:r>
    </w:p>
    <w:p>
      <w:pPr>
        <w:pStyle w:val="FirstParagraph"/>
      </w:pPr>
      <w:r>
        <w:t xml:space="preserve">In conclusion, being a photographer in United States Chicago is an ongoing dialogue between the artist and the city. It is a relationship built on observation, empathy, and technical skill. Chicago offers a canvas that is constantly changing yet deeply rooted in tradition. For those who choose to document this city, there is no shortage of inspiration.</w:t>
      </w:r>
    </w:p>
    <w:p>
      <w:pPr>
        <w:pStyle w:val="BodyText"/>
      </w:pPr>
      <w:r>
        <w:t xml:space="preserve">This reflection has highlighted how the architectural grandeur, diverse population, historical depth, and climatic extremes of Chicago shape the photographic experience. It reinforces the idea that photography is not just about seeing what is in front of you, but about understanding what lies beneath. As a photographer working in this vibrant hub of American culture, I continue to learn from every frame captured. The city challenges me to look closer, listen harder, and feel more deeply. In doing so, it transforms the act of photography from a simple record-keeping exercise into a profound exploration of the human condition.</w:t>
      </w:r>
    </w:p>
    <w:p>
      <w:pPr>
        <w:pStyle w:val="BodyText"/>
      </w:pPr>
      <w:r>
        <w:t xml:space="preserve">Ultimately, United States Chicago serves as both muse and subject for the photographer. It demands respect for its complexity and rewards curiosity with beauty. Whether through the stark lines of modern architecture or the candid smiles on street corners, every photograph tells a piece of Chicago’s story—a story that continues to unfold with every sunrise over Lake Michigan and every shadow cast by its towering skyscrapers.</w:t>
      </w:r>
    </w:p>
    <w:p>
      <w:pPr>
        <w:pStyle w:val="BodyText"/>
      </w:pPr>
      <w:r>
        <w:rPr>
          <w:bCs/>
          <w:b/>
        </w:rPr>
        <w:t xml:space="preserve">Submitted by:</w:t>
      </w:r>
      <w:r>
        <w:br/>
      </w:r>
      <w:r>
        <w:t xml:space="preserve">A Dedicated Photographer</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United States Chicago</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