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p>
      <w:pPr>
        <w:pStyle w:val="FirstParagraph"/>
      </w:pPr>
      <w:r>
        <w:t xml:space="preserve">The Physicist in the Context of Argentina Córdoba: A Reflection on Science, Identity, and Progress</w:t>
      </w:r>
    </w:p>
    <w:p>
      <w:pPr>
        <w:pStyle w:val="BodyText"/>
      </w:pPr>
      <w:r>
        <w:rPr>
          <w:iCs/>
          <w:i/>
        </w:rPr>
        <w:t xml:space="preserve">Submitted by a Student of Physics</w:t>
      </w:r>
    </w:p>
    <w:bookmarkStart w:id="21" w:name="introduction"/>
    <w:bookmarkStart w:id="20" w:name="Xc7ce423b411f03bcb4d157a89a47b40d91686de"/>
    <w:p>
      <w:pPr>
        <w:pStyle w:val="Heading2"/>
      </w:pPr>
      <w:r>
        <w:t xml:space="preserve">The Intersection of Tradition and Inquiry</w:t>
      </w:r>
    </w:p>
    <w:p>
      <w:pPr>
        <w:pStyle w:val="FirstParagraph"/>
      </w:pPr>
      <w:r>
        <w:t xml:space="preserve">To understand the role of a physicist in contemporary society, one must first consider the specific cultural and academic soil in which they operate. In this reflection paper, I seek to explore the identity, challenges, and responsibilities of a physicist within the unique context of Argentina Córdoba. This city is not merely a geographic location; it is a historic hub of learning that houses some of the oldest universities in South America. Therefore, when we speak about being a physicist here, we are speaking within an institution steeped in centuries-old traditions yet fiercely committed to modern scientific innovation.</w:t>
      </w:r>
    </w:p>
    <w:p>
      <w:pPr>
        <w:pStyle w:val="BodyText"/>
      </w:pPr>
      <w:r>
        <w:t xml:space="preserve">The term "physicist" often conjures images of solitary figures gazing at stars or conducting complex experiments in sterile laboratories. However, living and studying physics in Argentina Córdoba reveals a more nuanced reality. The physicist here is an educator, a researcher, and often a public intellectual who bridges the gap between abstract mathematical theories and tangible societal problems. This reflection aims to dissect what it means to pursue this discipline in one of Latin America’s most significant academic centers.</w:t>
      </w:r>
    </w:p>
    <w:bookmarkEnd w:id="20"/>
    <w:bookmarkEnd w:id="21"/>
    <w:bookmarkStart w:id="23" w:name="academic-heritage"/>
    <w:bookmarkStart w:id="22" w:name="the-weight-of-academic-heritage"/>
    <w:p>
      <w:pPr>
        <w:pStyle w:val="Heading2"/>
      </w:pPr>
      <w:r>
        <w:t xml:space="preserve">The Weight of Academic Heritage</w:t>
      </w:r>
    </w:p>
    <w:p>
      <w:pPr>
        <w:pStyle w:val="FirstParagraph"/>
      </w:pPr>
      <w:r>
        <w:t xml:space="preserve">Córdoba has long been known as the "City of Colleges," a title that reflects its deep-rooted educational heritage. For a physicist in this region, this history presents both an inspiration and a burden. The National University of Córdoba, founded in 1613, stands as one of the oldest universities in the Americas. Walking through its halls or visiting its observatories connects one to a lineage of scientific inquiry that predates many modern nations.</w:t>
      </w:r>
    </w:p>
    <w:p>
      <w:pPr>
        <w:pStyle w:val="BlockText"/>
      </w:pPr>
      <w:r>
        <w:t xml:space="preserve">"Science is not just about discovering new facts; it is about continuing a conversation started centuries ago."</w:t>
      </w:r>
    </w:p>
    <w:p>
      <w:pPr>
        <w:pStyle w:val="FirstParagraph"/>
      </w:pPr>
      <w:r>
        <w:t xml:space="preserve">This historical weight influences how we perceive our work. When I engage with the principles of thermodynamics or quantum mechanics, I am reminded that these concepts were debated and refined by predecessors who worked under vastly different conditions. In Argentina Córdoba, the physicist is expected to respect this legacy while pushing boundaries. The expectation is not just to learn physics but to contribute to its evolution in a way that honors the institution’s prestige.</w:t>
      </w:r>
    </w:p>
    <w:bookmarkEnd w:id="22"/>
    <w:bookmarkEnd w:id="23"/>
    <w:bookmarkStart w:id="25" w:name="local-challenges"/>
    <w:bookmarkStart w:id="24" w:name="navigating-socio-economic-realities"/>
    <w:p>
      <w:pPr>
        <w:pStyle w:val="Heading2"/>
      </w:pPr>
      <w:r>
        <w:t xml:space="preserve">Navigating Socio-Economic Realities</w:t>
      </w:r>
    </w:p>
    <w:p>
      <w:pPr>
        <w:pStyle w:val="FirstParagraph"/>
      </w:pPr>
      <w:r>
        <w:t xml:space="preserve">Beyond the lecture halls and laboratories, the life of a physicist in Argentina Córdoba is heavily influenced by the broader socio-economic context of Argentina. The country has faced significant economic fluctuations, inflation crises, and political instability. These factors inevitably impact scientific research. Funding for advanced equipment can be scarce; international collaboration may be hindered by logistical or financial barriers; and career paths for young physicists are often uncertain.</w:t>
      </w:r>
    </w:p>
    <w:p>
      <w:pPr>
        <w:pStyle w:val="BodyText"/>
      </w:pPr>
      <w:r>
        <w:t xml:space="preserve">Despite these challenges, the physicist in Córdoba demonstrates remarkable resilience. The academic community here has developed a culture of resourcefulness. We often find ourselves improvising solutions, sharing resources across departments, and seeking alternative funding sources through international grants or local partnerships. This struggle shapes the character of the physicist in Argentina Córdoba—making us adaptable, creative, and deeply committed to our work despite external pressures.</w:t>
      </w:r>
    </w:p>
    <w:p>
      <w:pPr>
        <w:pStyle w:val="BodyText"/>
      </w:pPr>
      <w:r>
        <w:t xml:space="preserve">Moreover, there is a strong sense of solidarity within the physics community. Professors mentor students not only with technical knowledge but also with strategies for navigating professional instability. This mentorship creates a tight-knit network where collaboration is valued over competition, ensuring that scientific progress continues even during difficult times.</w:t>
      </w:r>
    </w:p>
    <w:bookmarkEnd w:id="24"/>
    <w:bookmarkEnd w:id="25"/>
    <w:bookmarkStart w:id="27" w:name="social-responsibility"/>
    <w:bookmarkStart w:id="26" w:name="the-physicist-as-a-public-intellectual"/>
    <w:p>
      <w:pPr>
        <w:pStyle w:val="Heading2"/>
      </w:pPr>
      <w:r>
        <w:t xml:space="preserve">The Physicist as a Public Intellectual</w:t>
      </w:r>
    </w:p>
    <w:p>
      <w:pPr>
        <w:pStyle w:val="FirstParagraph"/>
      </w:pPr>
      <w:r>
        <w:t xml:space="preserve">In recent years, the role of the physicist has expanded beyond the laboratory. In Argentina Córdoba, there is a growing expectation for scientists to engage with public policy and social issues. Climate change, energy sustainability, and technological innovation are not just abstract topics; they have direct implications for the people living in Córdoba and across Argentina.</w:t>
      </w:r>
    </w:p>
    <w:p>
      <w:pPr>
        <w:pStyle w:val="BodyText"/>
      </w:pPr>
      <w:r>
        <w:t xml:space="preserve">For instance, physicists in this region are increasingly involved in projects related to renewable energy. Córdoba has significant potential for solar power due to its climate. Physicists contribute by modeling energy grids, improving panel efficiency, and advising policymakers on sustainable practices. This practical application of physics allows the scientist to see the direct impact of their work on society.</w:t>
      </w:r>
    </w:p>
    <w:p>
      <w:pPr>
        <w:pStyle w:val="BodyText"/>
      </w:pPr>
      <w:r>
        <w:t xml:space="preserve">Furthermore, science communication has become a crucial part of the physicist's identity in Argentina Córdoba. With misinformation spreading rapidly through digital media, there is a moral imperative for scientists to educate the public. Whether through university outreach programs, social media campaigns, or community workshops in neighborhoods surrounding the city center, physicists are tasked with demystifying complex concepts and fostering critical thinking among citizens.</w:t>
      </w:r>
    </w:p>
    <w:bookmarkEnd w:id="26"/>
    <w:bookmarkEnd w:id="27"/>
    <w:bookmarkStart w:id="29" w:name="future-prospects"/>
    <w:bookmarkStart w:id="28" w:name="X3437a49ea041092670ed84d08308f3855da3bf8"/>
    <w:p>
      <w:pPr>
        <w:pStyle w:val="Heading2"/>
      </w:pPr>
      <w:r>
        <w:t xml:space="preserve">Looking Forward: The Future of Physics in Córdoba</w:t>
      </w:r>
    </w:p>
    <w:p>
      <w:pPr>
        <w:pStyle w:val="FirstParagraph"/>
      </w:pPr>
      <w:r>
        <w:t xml:space="preserve">As we look to the future, the role of the physicist in Argentina Córdoba is poised for transformation. Advances in digital technology, artificial intelligence, and big data are opening new avenues for research. Young physicists are increasingly integrating computational methods into traditional theoretical frameworks, creating hybrid disciplines that address complex global problems.</w:t>
      </w:r>
    </w:p>
    <w:p>
      <w:pPr>
        <w:pStyle w:val="BodyText"/>
      </w:pPr>
      <w:r>
        <w:t xml:space="preserve">Additionally, there is a push towards greater inclusivity within the physics community in Córdoba. Historically dominated by certain demographics, efforts are being made to encourage participation from women and underrepresented groups. This diversity strengthens the field by bringing varied perspectives to problem-solving and ensuring that scientific inquiry reflects the broader society it serves.</w:t>
      </w:r>
    </w:p>
    <w:p>
      <w:pPr>
        <w:pStyle w:val="BodyText"/>
      </w:pPr>
      <w:r>
        <w:t xml:space="preserve">The integration of Argentina Córdoba into global scientific networks is also a priority. By participating in international conferences and joint research projects, local physicists can bring new ideas back to the city while showcasing Argentine talent on the world stage. This exchange of knowledge enriches both the local community and the global scientific endeavor.</w:t>
      </w:r>
    </w:p>
    <w:bookmarkEnd w:id="28"/>
    <w:bookmarkEnd w:id="29"/>
    <w:bookmarkStart w:id="30" w:name="conclusion"/>
    <w:p>
      <w:pPr>
        <w:pStyle w:val="Heading2"/>
      </w:pPr>
      <w:r>
        <w:t xml:space="preserve">Conclusion</w:t>
      </w:r>
    </w:p>
    <w:p>
      <w:pPr>
        <w:pStyle w:val="FirstParagraph"/>
      </w:pPr>
      <w:r>
        <w:t xml:space="preserve">In conclusion, being a physicist in Argentina Córdoba is a multifaceted experience that blends academic rigor with social responsibility. It is a path marked by historical pride, economic resilience, and innovative spirit. The physicist here is not just an observer of natural laws but an active participant in shaping the future of their community.</w:t>
      </w:r>
    </w:p>
    <w:p>
      <w:pPr>
        <w:pStyle w:val="BodyText"/>
      </w:pPr>
      <w:r>
        <w:t xml:space="preserve">This reflection paper has highlighted how the unique context of Argentina Córdoba influences the practice and perception of physics. From its rich academic heritage to its current socio-economic challenges, every aspect shapes what it means to be a physicist in this vibrant city. As we move forward, it is essential that we continue to support and value these contributions, ensuring that science remains a beacon of hope and progress for all.</w:t>
      </w:r>
    </w:p>
    <w:p>
      <w:pPr>
        <w:pStyle w:val="BodyText"/>
      </w:pPr>
      <w:r>
        <w:t xml:space="preserve">The journey of the physicist in Argentina Córdoba is ongoing. It is a story of perseverance, creativity, and an unwavering commitment to truth. By understanding this context, we can better appreciate the vital role that physics plays in building a more informed and sustainable world.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the Context of Argentina Córdoba</dc:title>
  <dc:creator/>
  <dc:language>en</dc:language>
  <cp:keywords/>
  <dcterms:created xsi:type="dcterms:W3CDTF">2026-07-30T01:03:48Z</dcterms:created>
  <dcterms:modified xsi:type="dcterms:W3CDTF">2026-07-30T01:03:48Z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