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bookmarkStart w:id="20" w:name="reflection-paper"/>
    <w:p>
      <w:pPr>
        <w:pStyle w:val="Heading1"/>
      </w:pPr>
      <w:r>
        <w:rPr>
          <w:bCs/>
          <w:b/>
        </w:rPr>
        <w:t xml:space="preserve">Reflection Paper</w:t>
      </w:r>
    </w:p>
    <w:p>
      <w:pPr>
        <w:pStyle w:val="FirstParagraph"/>
      </w:pPr>
      <w:r>
        <w:t xml:space="preserve">Exploring the Role and Impact of the Physicist in Brazil São Paulo</w:t>
      </w:r>
    </w:p>
    <w:p>
      <w:pPr>
        <w:pStyle w:val="BodyText"/>
      </w:pPr>
      <w:r>
        <w:t xml:space="preserve">The figure of the</w:t>
      </w:r>
      <w:r>
        <w:t xml:space="preserve"> </w:t>
      </w:r>
      <w:r>
        <w:rPr>
          <w:bCs/>
          <w:b/>
        </w:rPr>
        <w:t xml:space="preserve">Physicist</w:t>
      </w:r>
      <w:r>
        <w:t xml:space="preserve"> </w:t>
      </w:r>
      <w:r>
        <w:t xml:space="preserve">has long been romanticized in popular culture as a solitary genius, disconnected from societal concerns and existing purely within the abstract realms of mathematics and theoretical abstraction. However, when we ground this profession within the specific socio-economic and cultural context of</w:t>
      </w:r>
      <w:r>
        <w:t xml:space="preserve"> </w:t>
      </w:r>
      <w:r>
        <w:rPr>
          <w:bCs/>
          <w:b/>
        </w:rPr>
        <w:t xml:space="preserve">Brazil São Paulo</w:t>
      </w:r>
      <w:r>
        <w:t xml:space="preserve">, that image dissolves into one of profound complexity, urgency, and social responsibility. Writing this</w:t>
      </w:r>
      <w:r>
        <w:t xml:space="preserve"> </w:t>
      </w:r>
      <w:r>
        <w:rPr>
          <w:bCs/>
          <w:b/>
        </w:rPr>
        <w:t xml:space="preserve">Reflection Paper</w:t>
      </w:r>
      <w:r>
        <w:t xml:space="preserve"> </w:t>
      </w:r>
      <w:r>
        <w:t xml:space="preserve">requires us to move beyond the textbook definitions of physics and examine how the discipline serves as a critical tool for development, education, and innovation in one of Latin America's most dynamic metropolises.</w:t>
      </w:r>
    </w:p>
    <w:p>
      <w:pPr>
        <w:pStyle w:val="BodyText"/>
      </w:pPr>
      <w:r>
        <w:rPr>
          <w:bCs/>
          <w:b/>
        </w:rPr>
        <w:t xml:space="preserve">Brazil São Paulo</w:t>
      </w:r>
      <w:r>
        <w:t xml:space="preserve">, often simply referred to as "The Big Apple" by locals (O Bixiga) or simply "Sampa," is not just a city; it is an economic engine, a cultural melting pot, and a challenge of immense scale. With its sprawling urban infrastructure, heavy traffic congestion, industrial history rooted in the 20th century boom, and its current status as a hub for technology startups and financial services (</w:t>
      </w:r>
      <w:r>
        <w:rPr>
          <w:bCs/>
          <w:b/>
        </w:rPr>
        <w:t xml:space="preserve">Brazil São Paulo</w:t>
      </w:r>
      <w:r>
        <w:t xml:space="preserve"> </w:t>
      </w:r>
      <w:r>
        <w:t xml:space="preserve">hosts the largest stock exchange in Latin America), the city presents unique physical problems that require scientific solutions. Here, the</w:t>
      </w:r>
      <w:r>
        <w:t xml:space="preserve"> </w:t>
      </w:r>
      <w:r>
        <w:rPr>
          <w:bCs/>
          <w:b/>
        </w:rPr>
        <w:t xml:space="preserve">Physicist</w:t>
      </w:r>
      <w:r>
        <w:t xml:space="preserve"> </w:t>
      </w:r>
      <w:r>
        <w:t xml:space="preserve">is not merely an academic observer but an active participant in solving real-world crises.</w:t>
      </w:r>
    </w:p>
    <w:p>
      <w:pPr>
        <w:pStyle w:val="BodyText"/>
      </w:pPr>
      <w:r>
        <w:t xml:space="preserve">In the realm of infrastructure, which is a perpetual challenge in</w:t>
      </w:r>
      <w:r>
        <w:t xml:space="preserve"> </w:t>
      </w:r>
      <w:r>
        <w:rPr>
          <w:bCs/>
          <w:b/>
        </w:rPr>
        <w:t xml:space="preserve">Brazil São Paulo</w:t>
      </w:r>
      <w:r>
        <w:t xml:space="preserve">, physicists play a crucial role in civil engineering and urban planning. The structural integrity of skyscrapers, the dynamics of fluid flow in sewage systems, and the efficiency of energy grids are all domains where physical laws dictate feasibility. For instance, during heatwaves that have become more frequent due to climate change—a topic increasingly relevant to</w:t>
      </w:r>
      <w:r>
        <w:t xml:space="preserve"> </w:t>
      </w:r>
      <w:r>
        <w:rPr>
          <w:bCs/>
          <w:b/>
        </w:rPr>
        <w:t xml:space="preserve">Brazil São Paulo</w:t>
      </w:r>
      <w:r>
        <w:t xml:space="preserve">—physicists contribute data on thermal expansion, material science for road durability, and urban heat island effects. The</w:t>
      </w:r>
      <w:r>
        <w:t xml:space="preserve"> </w:t>
      </w:r>
      <w:r>
        <w:rPr>
          <w:bCs/>
          <w:b/>
        </w:rPr>
        <w:t xml:space="preserve">Reflection Paper</w:t>
      </w:r>
      <w:r>
        <w:t xml:space="preserve"> </w:t>
      </w:r>
      <w:r>
        <w:t xml:space="preserve">must acknowledge that the physicist in this context acts as a bridge between pure science and public policy.</w:t>
      </w:r>
    </w:p>
    <w:p>
      <w:pPr>
        <w:pStyle w:val="BodyText"/>
      </w:pPr>
      <w:r>
        <w:t xml:space="preserve">Multinational corporations and local industries in</w:t>
      </w:r>
      <w:r>
        <w:t xml:space="preserve"> </w:t>
      </w:r>
      <w:r>
        <w:rPr>
          <w:bCs/>
          <w:b/>
        </w:rPr>
        <w:t xml:space="preserve">Brazil São Paulo</w:t>
      </w:r>
      <w:r>
        <w:t xml:space="preserve">, particularly in the automotive sector (such as Volkswagen, Ford, and Toyota having significant presence in the state) and aerospace (embodied by Embraer, headquartered near the region), rely heavily on advanced physics. The</w:t>
      </w:r>
      <w:r>
        <w:t xml:space="preserve"> </w:t>
      </w:r>
      <w:r>
        <w:rPr>
          <w:bCs/>
          <w:b/>
        </w:rPr>
        <w:t xml:space="preserve">Physicist</w:t>
      </w:r>
      <w:r>
        <w:t xml:space="preserve"> </w:t>
      </w:r>
      <w:r>
        <w:t xml:space="preserve">here is involved in aerodynamics, materials stress testing, and propulsion systems. This industrial application of physics drives economic growth and technological sovereignty for</w:t>
      </w:r>
      <w:r>
        <w:t xml:space="preserve"> </w:t>
      </w:r>
      <w:r>
        <w:rPr>
          <w:bCs/>
          <w:b/>
        </w:rPr>
        <w:t xml:space="preserve">Brazil São Paulo</w:t>
      </w:r>
      <w:r>
        <w:t xml:space="preserve">. It challenges the stereotype that scientific work in developing nations is solely about consumption rather than creation. In fact, engineers and physicists from</w:t>
      </w:r>
      <w:r>
        <w:t xml:space="preserve"> </w:t>
      </w:r>
      <w:r>
        <w:rPr>
          <w:bCs/>
          <w:b/>
        </w:rPr>
        <w:t xml:space="preserve">Brazil São Paulo</w:t>
      </w:r>
      <w:r>
        <w:t xml:space="preserve"> </w:t>
      </w:r>
      <w:r>
        <w:t xml:space="preserve">are increasingly contributing to global standards in manufacturing and renewable energy technologies.</w:t>
      </w:r>
    </w:p>
    <w:p>
      <w:pPr>
        <w:pStyle w:val="BodyText"/>
      </w:pPr>
      <w:r>
        <w:t xml:space="preserve">However, a truly comprehensive</w:t>
      </w:r>
      <w:r>
        <w:t xml:space="preserve"> </w:t>
      </w:r>
      <w:r>
        <w:rPr>
          <w:bCs/>
          <w:b/>
        </w:rPr>
        <w:t xml:space="preserve">Reflection Paper</w:t>
      </w:r>
      <w:r>
        <w:t xml:space="preserve"> </w:t>
      </w:r>
      <w:r>
        <w:t xml:space="preserve">cannot ignore the educational disparity that defines much of life in</w:t>
      </w:r>
      <w:r>
        <w:t xml:space="preserve"> </w:t>
      </w:r>
      <w:r>
        <w:rPr>
          <w:bCs/>
          <w:b/>
        </w:rPr>
        <w:t xml:space="preserve">Brazil São Paulo</w:t>
      </w:r>
      <w:r>
        <w:t xml:space="preserve">. While pockets of excellence exist at institutions like the University of São Paulo (USP) and the State University of Campinas (UNICAMP), which are located in or near this region, access to quality STEM education is uneven. The role of the physicist extends into pedagogy and community engagement. There is a growing movement within</w:t>
      </w:r>
      <w:r>
        <w:t xml:space="preserve"> </w:t>
      </w:r>
      <w:r>
        <w:rPr>
          <w:bCs/>
          <w:b/>
        </w:rPr>
        <w:t xml:space="preserve">Brazil São Paulo</w:t>
      </w:r>
      <w:r>
        <w:t xml:space="preserve"> </w:t>
      </w:r>
      <w:r>
        <w:t xml:space="preserve">where physicists engage in science popularization, trying to demystify complex concepts for the general public. This effort is vital because it fosters scientific literacy among young people from diverse socioeconomic backgrounds, potentially inspiring the next generation of innovators from marginalized communities.</w:t>
      </w:r>
    </w:p>
    <w:p>
      <w:pPr>
        <w:pStyle w:val="BodyText"/>
      </w:pPr>
      <w:r>
        <w:t xml:space="preserve">Furthermore, environmental sustainability is a pressing concern in</w:t>
      </w:r>
      <w:r>
        <w:t xml:space="preserve"> </w:t>
      </w:r>
      <w:r>
        <w:rPr>
          <w:bCs/>
          <w:b/>
        </w:rPr>
        <w:t xml:space="preserve">Brazil São Paulo</w:t>
      </w:r>
      <w:r>
        <w:t xml:space="preserve">. The city struggles with air pollution and water management. Physicists contribute to monitoring systems using sensors based on optical and acoustic principles. They analyze data models to predict weather patterns that affect agriculture in the surrounding state of São Paulo, which is crucial for food security. Thus, the physicist becomes an environmental steward, using their expertise to protect the ecological balance of</w:t>
      </w:r>
      <w:r>
        <w:t xml:space="preserve"> </w:t>
      </w:r>
      <w:r>
        <w:rPr>
          <w:bCs/>
          <w:b/>
        </w:rPr>
        <w:t xml:space="preserve">Brazil São Paulo</w:t>
      </w:r>
      <w:r>
        <w:t xml:space="preserve">'s region against industrial and climatic threats.</w:t>
      </w:r>
    </w:p>
    <w:p>
      <w:pPr>
        <w:pStyle w:val="BodyText"/>
      </w:pPr>
      <w:r>
        <w:t xml:space="preserve">In conclusion, reflecting on the identity of a</w:t>
      </w:r>
      <w:r>
        <w:t xml:space="preserve"> </w:t>
      </w:r>
      <w:r>
        <w:rPr>
          <w:bCs/>
          <w:b/>
        </w:rPr>
        <w:t xml:space="preserve">Physicist</w:t>
      </w:r>
      <w:r>
        <w:t xml:space="preserve"> </w:t>
      </w:r>
      <w:r>
        <w:t xml:space="preserve">within</w:t>
      </w:r>
      <w:r>
        <w:t xml:space="preserve"> </w:t>
      </w:r>
      <w:r>
        <w:rPr>
          <w:bCs/>
          <w:b/>
        </w:rPr>
        <w:t xml:space="preserve">Brazil São Paulo</w:t>
      </w:r>
      <w:r>
        <w:t xml:space="preserve"> </w:t>
      </w:r>
      <w:r>
        <w:t xml:space="preserve">reveals a multifaceted professional who is deeply embedded in the fabric of society. It is not enough to be skilled in calculus and quantum mechanics; one must also understand the urban dynamics, industrial needs, and social inequalities of this specific Brazilian context. The future of</w:t>
      </w:r>
      <w:r>
        <w:t xml:space="preserve"> </w:t>
      </w:r>
      <w:r>
        <w:rPr>
          <w:bCs/>
          <w:b/>
        </w:rPr>
        <w:t xml:space="preserve">Brazil São Paulo</w:t>
      </w:r>
      <w:r>
        <w:t xml:space="preserve"> </w:t>
      </w:r>
      <w:r>
        <w:t xml:space="preserve">depends on its ability to harness scientific talent for public good. Therefore, this</w:t>
      </w:r>
      <w:r>
        <w:t xml:space="preserve"> </w:t>
      </w:r>
      <w:r>
        <w:rPr>
          <w:bCs/>
          <w:b/>
        </w:rPr>
        <w:t xml:space="preserve">Reflection Paper</w:t>
      </w:r>
      <w:r>
        <w:t xml:space="preserve"> </w:t>
      </w:r>
      <w:r>
        <w:t xml:space="preserve">asserts that the physicist in this locale is a key agent of change, innovation, and education.</w:t>
      </w:r>
    </w:p>
    <w:p>
      <w:pPr>
        <w:pStyle w:val="BodyText"/>
      </w:pPr>
      <w:r>
        <w:t xml:space="preserve">The synergy between the rigorous analytical mind of the physicist and the vibrant, chaotic energy of</w:t>
      </w:r>
      <w:r>
        <w:t xml:space="preserve"> </w:t>
      </w:r>
      <w:r>
        <w:rPr>
          <w:bCs/>
          <w:b/>
        </w:rPr>
        <w:t xml:space="preserve">Brazil São Paulo</w:t>
      </w:r>
      <w:r>
        <w:t xml:space="preserve"> </w:t>
      </w:r>
      <w:r>
        <w:t xml:space="preserve">creates a unique ecosystem for scientific advancement. As we look forward, it is imperative that institutions continue to support physicists not just in theoretical pursuits but in applied solutions for local challenges. Whether through improving transit systems via traffic flow modeling, enhancing renewable energy integration into the grid, or inspiring students in public schools, the physicist’s role remains central to the progress of</w:t>
      </w:r>
      <w:r>
        <w:t xml:space="preserve"> </w:t>
      </w:r>
      <w:r>
        <w:rPr>
          <w:bCs/>
          <w:b/>
        </w:rPr>
        <w:t xml:space="preserve">Brazil São Paulo</w:t>
      </w:r>
      <w:r>
        <w:t xml:space="preserve">. The ultimate goal is a society where scientific knowledge is not an elite commodity but a shared resource for collective well-being.</w:t>
      </w:r>
    </w:p>
    <w:p>
      <w:pPr>
        <w:pStyle w:val="BodyText"/>
      </w:pPr>
      <w:r>
        <w:t xml:space="preserve">As we conclude this</w:t>
      </w:r>
      <w:r>
        <w:t xml:space="preserve"> </w:t>
      </w:r>
      <w:r>
        <w:rPr>
          <w:bCs/>
          <w:b/>
        </w:rPr>
        <w:t xml:space="preserve">Reflection Paper</w:t>
      </w:r>
      <w:r>
        <w:t xml:space="preserve">, it becomes clear that the contributions of the physicist are indispensable to the identity and future of</w:t>
      </w:r>
      <w:r>
        <w:t xml:space="preserve"> </w:t>
      </w:r>
      <w:r>
        <w:rPr>
          <w:bCs/>
          <w:b/>
        </w:rPr>
        <w:t xml:space="preserve">Brazil São Paulo</w:t>
      </w:r>
      <w:r>
        <w:t xml:space="preserve">. By embracing their role as both scholars and citizens, physicists can help shape a more sustainable, equitable, and technologically advanced society. The story of physics in this region is still being written, but its foundation is built on rigorous inquiry and a deep commitment to solving the problems that matter most to the people of</w:t>
      </w:r>
      <w:r>
        <w:t xml:space="preserve"> </w:t>
      </w:r>
      <w:r>
        <w:rPr>
          <w:bCs/>
          <w:b/>
        </w:rPr>
        <w:t xml:space="preserve">Brazil São Paulo</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Physicist in the Context of Brazil São Paulo</dc:title>
  <dc:creator/>
  <dc:language>en</dc:language>
  <cp:keywords/>
  <dcterms:created xsi:type="dcterms:W3CDTF">2026-07-29T13:59:06Z</dcterms:created>
  <dcterms:modified xsi:type="dcterms:W3CDTF">2026-07-29T13:59:06Z</dcterms:modified>
</cp:coreProperties>
</file>

<file path=docProps/custom.xml><?xml version="1.0" encoding="utf-8"?>
<Properties xmlns="http://schemas.openxmlformats.org/officeDocument/2006/custom-properties" xmlns:vt="http://schemas.openxmlformats.org/officeDocument/2006/docPropsVTypes"/>
</file>