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Colombia</w:t>
      </w:r>
      <w:r>
        <w:t xml:space="preserve"> </w:t>
      </w:r>
      <w:r>
        <w:t xml:space="preserve">Medellín</w:t>
      </w:r>
    </w:p>
    <w:bookmarkStart w:id="20" w:name="X6b1e35ff2e322d603909d673048a24108623071"/>
    <w:p>
      <w:pPr>
        <w:pStyle w:val="Heading1"/>
      </w:pPr>
      <w:r>
        <w:t xml:space="preserve">Bridging Theory and Terrain: A Reflection on the Physicist in Colombia Medellín</w:t>
      </w:r>
    </w:p>
    <w:bookmarkEnd w:id="20"/>
    <w:bookmarkStart w:id="21" w:name="introduction"/>
    <w:p>
      <w:pPr>
        <w:pStyle w:val="FirstParagraph"/>
      </w:pPr>
      <w:r>
        <w:t xml:space="preserve">The intersection of theoretical science and practical application has always been a fascinating area of exploration. However, when we contextualize this intersection within the specific socio-economic and geographical landscape of Colombia Medellín, the role of the physicist transforms from a mere academic pursuit into a catalyst for social and technological development. This reflection paper aims to explore how the identity and responsibilities of a</w:t>
      </w:r>
      <w:r>
        <w:t xml:space="preserve"> </w:t>
      </w:r>
      <w:r>
        <w:rPr>
          <w:bCs/>
          <w:b/>
        </w:rPr>
        <w:t xml:space="preserve">Physicist</w:t>
      </w:r>
      <w:r>
        <w:t xml:space="preserve"> </w:t>
      </w:r>
      <w:r>
        <w:t xml:space="preserve">are reshaped by their environment in</w:t>
      </w:r>
      <w:r>
        <w:t xml:space="preserve"> </w:t>
      </w:r>
      <w:r>
        <w:rPr>
          <w:bCs/>
          <w:b/>
        </w:rPr>
        <w:t xml:space="preserve">Colombia Medellín</w:t>
      </w:r>
      <w:r>
        <w:t xml:space="preserve">, arguing that scientific inquiry in this region is not isolated from reality but deeply intertwined with the urgent needs of urban sustainability, educational equity, and technological innovation.</w:t>
      </w:r>
    </w:p>
    <w:bookmarkEnd w:id="21"/>
    <w:bookmarkStart w:id="23" w:name="contextualizing-the-physicist"/>
    <w:bookmarkStart w:id="22" w:name="the-unique-context-of-colombia-medellín"/>
    <w:p>
      <w:pPr>
        <w:pStyle w:val="Heading2"/>
      </w:pPr>
      <w:r>
        <w:t xml:space="preserve">The Unique Context of Colombia Medellín</w:t>
      </w:r>
    </w:p>
    <w:p>
      <w:pPr>
        <w:pStyle w:val="FirstParagraph"/>
      </w:pPr>
      <w:r>
        <w:t xml:space="preserve">To understand the significance of a physicist in this region, one must first appreciate the unique fabric of Medellín. Historically known for its challenges, the city has undergone a remarkable transformation into what many consider one of Latin America’s most innovative urban centers. This rebirth is not accidental; it is rooted in a commitment to social urbanism and technological integration. In this vibrant setting,</w:t>
      </w:r>
      <w:r>
        <w:t xml:space="preserve"> </w:t>
      </w:r>
      <w:r>
        <w:rPr>
          <w:bCs/>
          <w:b/>
        </w:rPr>
        <w:t xml:space="preserve">Colombia Medellín</w:t>
      </w:r>
      <w:r>
        <w:t xml:space="preserve"> </w:t>
      </w:r>
      <w:r>
        <w:t xml:space="preserve">serves as both a laboratory and a classroom for scientific inquiry.</w:t>
      </w:r>
    </w:p>
    <w:p>
      <w:pPr>
        <w:pStyle w:val="BodyText"/>
      </w:pPr>
      <w:r>
        <w:t xml:space="preserve">The physicist operating here cannot afford the luxury of pure abstraction detached from societal impact. The topography of Antioquia, characterized by steep hills and complex urban sprawl, presents physical challenges that require innovative solutions. From public transportation systems like the Metrocable to water management strategies in hilly terrain, physics principles are applied daily to improve quality of life. Therefore, the modern physicist in Medellín is not just a researcher but an engineer of social progress.</w:t>
      </w:r>
    </w:p>
    <w:bookmarkEnd w:id="22"/>
    <w:bookmarkEnd w:id="23"/>
    <w:bookmarkStart w:id="25" w:name="education-and-accessibility"/>
    <w:bookmarkStart w:id="24" w:name="Xce6da5a8ae68e26bcf2427623c6926c32ba97e3"/>
    <w:p>
      <w:pPr>
        <w:pStyle w:val="Heading2"/>
      </w:pPr>
      <w:r>
        <w:t xml:space="preserve">The Physicist as an Educator and Bridge-Builder</w:t>
      </w:r>
    </w:p>
    <w:p>
      <w:pPr>
        <w:pStyle w:val="FirstParagraph"/>
      </w:pPr>
      <w:r>
        <w:t xml:space="preserve">A critical reflection on the role of the physicist in Medellín reveals that education is perhaps their most potent tool. Universities such as the Universidad Nacional de Colombia sede Medellín and EAFIT have been at the forefront of promoting scientific culture. However, true impact comes from taking physics out of the ivory tower and into public spaces.</w:t>
      </w:r>
    </w:p>
    <w:p>
      <w:pPr>
        <w:pStyle w:val="BodyText"/>
      </w:pPr>
      <w:r>
        <w:t xml:space="preserve">"In Colombia Medellín, the physicist acts as a translator between complex universal laws and everyday human experiences. They demystify science to empower communities."</w:t>
      </w:r>
    </w:p>
    <w:p>
      <w:pPr>
        <w:pStyle w:val="BodyText"/>
      </w:pPr>
      <w:r>
        <w:t xml:space="preserve">The challenge in this region is often not a lack of talent, but a disparity in resources and access. Many brilliant students from marginalized neighborhoods (barrios) possess the intellectual capacity to excel in physics but lack the foundational support or exposure. Consequently, physicists in Medellín frequently take on roles as educators and mentors. They participate in science fairs, public workshops at libraries such as Library Parks (Parques Biblioteca), and university extension programs designed to inspire the next generation of scientists from diverse backgrounds.</w:t>
      </w:r>
    </w:p>
    <w:bookmarkEnd w:id="24"/>
    <w:bookmarkEnd w:id="25"/>
    <w:bookmarkStart w:id="27" w:name="innovation-and-industry"/>
    <w:bookmarkStart w:id="26" w:name="X1d67c9f01fe0dd5a03b93c18ca6599bd90110c1"/>
    <w:p>
      <w:pPr>
        <w:pStyle w:val="Heading2"/>
      </w:pPr>
      <w:r>
        <w:t xml:space="preserve">Scientific Innovation in an Emerging Economy</w:t>
      </w:r>
    </w:p>
    <w:p>
      <w:pPr>
        <w:pStyle w:val="FirstParagraph"/>
      </w:pPr>
      <w:r>
        <w:t xml:space="preserve">Beyond education, the physicist in Medellín contributes significantly to industry and technological innovation. Colombia is increasingly positioning itself as a hub for technology and services in South America. The demand for expertise in fields such as telecommunications, renewable energy, materials science, and data analysis is growing rapidly.</w:t>
      </w:r>
    </w:p>
    <w:p>
      <w:pPr>
        <w:pStyle w:val="BodyText"/>
      </w:pPr>
      <w:r>
        <w:t xml:space="preserve">In sectors like hydroelectric power generation—a crucial component of Colombia’s energy matrix—physicists are essential for optimizing efficiency and ensuring sustainability. Furthermore, as Medellín invests heavily in smart city initiatives (Smart City), the principles of physics underpin the sensors, networks, and data processing systems that make urban life more efficient. The physicist here is an innovator who applies global scientific standards to local problems.</w:t>
      </w:r>
    </w:p>
    <w:bookmarkEnd w:id="26"/>
    <w:bookmarkEnd w:id="27"/>
    <w:bookmarkStart w:id="29" w:name="social-responsibility"/>
    <w:bookmarkStart w:id="28" w:name="Xd9b94711cadd6c20c7e42872081a554b199f35f"/>
    <w:p>
      <w:pPr>
        <w:pStyle w:val="Heading2"/>
      </w:pPr>
      <w:r>
        <w:t xml:space="preserve">Ethical Reflections and Social Responsibility</w:t>
      </w:r>
    </w:p>
    <w:p>
      <w:pPr>
        <w:pStyle w:val="FirstParagraph"/>
      </w:pPr>
      <w:r>
        <w:t xml:space="preserve">This reflection would be incomplete without addressing the ethical dimension of being a physicist in a developing context. In Colombia Medellín, scientific advancement must go hand in hand with social equity. The physicist must ask: Who benefits from this technology? Does this research exacerbate existing inequalities or help to bridge them?</w:t>
      </w:r>
    </w:p>
    <w:p>
      <w:pPr>
        <w:pStyle w:val="BodyText"/>
      </w:pPr>
      <w:r>
        <w:t xml:space="preserve">For instance, research into environmental physics directly impacts public health by monitoring air quality in the Aburrá Valley, a region often affected by smog due to its geographical basin and traffic congestion. Physicists involved in such projects are directly contributing to public policy decisions that protect vulnerable populations. Thus, the role of the physicist extends beyond calculation and experimentation; it involves advocacy for evidence-based policy-making that prioritizes human well-being.</w:t>
      </w:r>
    </w:p>
    <w:bookmarkEnd w:id="28"/>
    <w:bookmarkEnd w:id="29"/>
    <w:bookmarkStart w:id="31" w:name="future-perspectives"/>
    <w:bookmarkStart w:id="30" w:name="the-future-of-physics-in-medellín"/>
    <w:p>
      <w:pPr>
        <w:pStyle w:val="Heading2"/>
      </w:pPr>
      <w:r>
        <w:t xml:space="preserve">The Future of Physics in Medellín</w:t>
      </w:r>
    </w:p>
    <w:p>
      <w:pPr>
        <w:pStyle w:val="FirstParagraph"/>
      </w:pPr>
      <w:r>
        <w:t xml:space="preserve">Looking forward, the trajectory for physics in Colombia Medellín is promising but requires sustained investment. Strengthening partnerships between academia, industry, and government is crucial. Initiatives that foster collaboration with international institutions can bring global resources and perspectives to local problems.</w:t>
      </w:r>
    </w:p>
    <w:p>
      <w:pPr>
        <w:pStyle w:val="BodyText"/>
      </w:pPr>
      <w:r>
        <w:t xml:space="preserve">The youth of Medellín are increasingly engaged in STEM (Science, Technology, Engineering, and Mathematics) fields. The physicist has a vital role in sustaining this interest by demonstrating the relevance of physics to contemporary challenges such as climate change, digital transformation, and public health. By continuing to innovate locally while connecting globally physicists ensure that Colombia remains competitive on the world stage.</w:t>
      </w:r>
    </w:p>
    <w:bookmarkEnd w:id="30"/>
    <w:bookmarkEnd w:id="31"/>
    <w:bookmarkStart w:id="32" w:name="conclusion"/>
    <w:p>
      <w:pPr>
        <w:pStyle w:val="Heading2"/>
      </w:pPr>
      <w:r>
        <w:t xml:space="preserve">Conclusion</w:t>
      </w:r>
    </w:p>
    <w:p>
      <w:pPr>
        <w:pStyle w:val="FirstParagraph"/>
      </w:pPr>
      <w:r>
        <w:t xml:space="preserve">In conclusion, the reflection on the physicist in Colombia Medellín reveals a multifaceted professional identity. This individual is not merely an observer of natural phenomena but a participant in societal transformation. They are educators who inspire, innovators who solve problems, and ethical leaders who guide policy.</w:t>
      </w:r>
    </w:p>
    <w:p>
      <w:pPr>
        <w:pStyle w:val="BodyText"/>
      </w:pPr>
      <w:r>
        <w:t xml:space="preserve">The unique characteristics of Medellín—its history of resilience, its geographical complexity, and its commitment to social urbanism—demand that the physicist adopt a holistic approach to their work. By integrating rigorous scientific methodology with deep social awareness, physicists in this region contribute profoundly to the development and well-being of their community. As Colombia continues on its path toward modernization, the physicist will remain an indispensable architect of a sustainable and equitable future for Medellín.</w:t>
      </w:r>
    </w:p>
    <w:bookmarkEnd w:id="32"/>
    <w:p>
      <w:pPr>
        <w:pStyle w:val="BodyText"/>
      </w:pPr>
      <w:r>
        <w:t xml:space="preserve">© 2023 Reflection Paper Series on Scientific Roles in Urban Development.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Physicist in Colombia Medellín</dc:title>
  <dc:creator/>
  <dc:language>en</dc:language>
  <cp:keywords/>
  <dcterms:created xsi:type="dcterms:W3CDTF">2026-07-29T17:55:38Z</dcterms:created>
  <dcterms:modified xsi:type="dcterms:W3CDTF">2026-07-29T17:55:38Z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