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7" w:name="Xd9abeb4638ea10f975f1957de0ff1309022fa88"/>
    <w:p>
      <w:pPr>
        <w:pStyle w:val="Heading1"/>
      </w:pPr>
      <w:r>
        <w:t xml:space="preserve">The Role and Reflection of the Physicist in the Democratic Republic of Congo, Kinshasa</w:t>
      </w:r>
    </w:p>
    <w:p>
      <w:pPr>
        <w:pStyle w:val="FirstParagraph"/>
      </w:pPr>
      <w:r>
        <w:rPr>
          <w:bCs/>
          <w:b/>
        </w:rPr>
        <w:t xml:space="preserve">Date:</w:t>
      </w:r>
      <w:r>
        <w:t xml:space="preserve"> </w:t>
      </w:r>
      <w:r>
        <w:t xml:space="preserve">October 26, 2023</w:t>
      </w:r>
      <w:r>
        <w:br/>
      </w:r>
      <w:r>
        <w:rPr>
          <w:bCs/>
          <w:b/>
        </w:rPr>
        <w:t xml:space="preserve">Subject:</w:t>
      </w:r>
      <w:r>
        <w:t xml:space="preserve">A Critical Reflection on Scientific Identity in Kinshasa</w:t>
      </w:r>
    </w:p>
    <w:bookmarkStart w:id="20" w:name="Xc5f4cd00541c55cfb8af2e6e3aed59f8cd0a003"/>
    <w:p>
      <w:pPr>
        <w:pStyle w:val="Heading2"/>
      </w:pPr>
      <w:r>
        <w:t xml:space="preserve">Introduction: The Intersection of Theory and Reality</w:t>
      </w:r>
    </w:p>
    <w:p>
      <w:pPr>
        <w:pStyle w:val="FirstParagraph"/>
      </w:pPr>
      <w:r>
        <w:t xml:space="preserve">To speak of a</w:t>
      </w:r>
      <w:r>
        <w:t xml:space="preserve"> </w:t>
      </w:r>
      <w:r>
        <w:rPr>
          <w:bCs/>
          <w:b/>
          <w:iCs/>
          <w:i/>
        </w:rPr>
        <w:t xml:space="preserve">Physicist</w:t>
      </w:r>
      <w:r>
        <w:t xml:space="preserve"> </w:t>
      </w:r>
      <w:r>
        <w:t xml:space="preserve">is to speak of an individual who seeks to decode the fundamental laws governing the universe, from the subatomic dance of quarks to the cosmic expansion of galaxies. However, when we transplant this abstract identity into the vibrant, complex, and rapidly urbanizing context of</w:t>
      </w:r>
      <w:r>
        <w:t xml:space="preserve"> </w:t>
      </w:r>
      <w:r>
        <w:rPr>
          <w:bCs/>
          <w:b/>
          <w:iCs/>
          <w:i/>
        </w:rPr>
        <w:t xml:space="preserve">DR Congo Kinshasa</w:t>
      </w:r>
      <w:r>
        <w:t xml:space="preserve">, a profound reflection becomes necessary. The role of the scientist here is not merely academic; it is deeply socio-economic and revolutionary. In a city that serves as the pulsating heart of Central Africa, where infrastructure challenges are immense but human potential is boundless, the physicist stands at a unique crossroads between ancient natural wisdom and futuristic technological demands.</w:t>
      </w:r>
    </w:p>
    <w:bookmarkEnd w:id="20"/>
    <w:bookmarkStart w:id="21" w:name="Xa95bdf0f8031041dcadc811c274ec5290b6c5c0"/>
    <w:p>
      <w:pPr>
        <w:pStyle w:val="Heading2"/>
      </w:pPr>
      <w:r>
        <w:t xml:space="preserve">The Historical Context of Science in Kinshasa</w:t>
      </w:r>
    </w:p>
    <w:p>
      <w:pPr>
        <w:pStyle w:val="FirstParagraph"/>
      </w:pPr>
      <w:r>
        <w:t xml:space="preserve">Kinshasa, formerly Léopoldville, has a rich intellectual history dating back to colonial-era universities. Today, institutions like the Université Libre de Kinshasa (ULK) and the Université de Kinshasa (UNIKIN) serve as the breeding grounds for new generations of scientists. Yet, the reflection must acknowledge that for decades, scientific inquiry in</w:t>
      </w:r>
      <w:r>
        <w:t xml:space="preserve"> </w:t>
      </w:r>
      <w:r>
        <w:rPr>
          <w:bCs/>
          <w:b/>
          <w:iCs/>
          <w:i/>
        </w:rPr>
        <w:t xml:space="preserve">DR Congo Kinshasa</w:t>
      </w:r>
      <w:r>
        <w:t xml:space="preserve"> </w:t>
      </w:r>
      <w:r>
        <w:t xml:space="preserve">was often viewed as a luxury or a path to emigration rather than a tool for local development. The "Brain Drain" has been significant, with many talented minds leaving the region in search of better laboratories and funding abroad. Therefore, the modern</w:t>
      </w:r>
      <w:r>
        <w:t xml:space="preserve"> </w:t>
      </w:r>
      <w:r>
        <w:rPr>
          <w:bCs/>
          <w:b/>
          <w:iCs/>
          <w:i/>
        </w:rPr>
        <w:t xml:space="preserve">Physicist</w:t>
      </w:r>
      <w:r>
        <w:t xml:space="preserve"> </w:t>
      </w:r>
      <w:r>
        <w:t xml:space="preserve">operating within Kinshasa today is often a pioneer, working under resource constraints that would stifle research elsewhere.</w:t>
      </w:r>
    </w:p>
    <w:bookmarkEnd w:id="21"/>
    <w:bookmarkStart w:id="22" w:name="X17b95db565b38040a30baba2c9e85e3a6201b31"/>
    <w:p>
      <w:pPr>
        <w:pStyle w:val="Heading2"/>
      </w:pPr>
      <w:r>
        <w:t xml:space="preserve">Energy: The Core Challenge and Opportunity</w:t>
      </w:r>
    </w:p>
    <w:p>
      <w:pPr>
        <w:pStyle w:val="FirstParagraph"/>
      </w:pPr>
      <w:r>
        <w:t xml:space="preserve">The most critical area where physics meets the reality of daily life in Kinshasa is energy. The city faces frequent power outages, making electricity a scarce commodity. For the</w:t>
      </w:r>
      <w:r>
        <w:t xml:space="preserve"> </w:t>
      </w:r>
      <w:r>
        <w:rPr>
          <w:bCs/>
          <w:b/>
          <w:iCs/>
          <w:i/>
        </w:rPr>
        <w:t xml:space="preserve">Physicist</w:t>
      </w:r>
      <w:r>
        <w:t xml:space="preserve">, this is not just an inconvenience; it is a massive engineering puzzle involving thermodynamics, electromagnetism, and renewable energy systems. Kinshasa possesses immense hydroelectric potential due to its proximity to the Congo River (specifically the Inga Dams). The reflection here turns toward responsibility: How can physicists optimize existing infrastructure? How can they integrate solar photovoltaic technology into a grid that struggles with stability? The physicist in</w:t>
      </w:r>
      <w:r>
        <w:t xml:space="preserve"> </w:t>
      </w:r>
      <w:r>
        <w:rPr>
          <w:bCs/>
          <w:b/>
          <w:iCs/>
          <w:i/>
        </w:rPr>
        <w:t xml:space="preserve">DR Congo Kinshasa</w:t>
      </w:r>
      <w:r>
        <w:t xml:space="preserve"> </w:t>
      </w:r>
      <w:r>
        <w:t xml:space="preserve">is not just calculating equations; they are designing the backbone of the city’s future economy.</w:t>
      </w:r>
    </w:p>
    <w:bookmarkEnd w:id="22"/>
    <w:bookmarkStart w:id="23" w:name="agriculture-and-environmental-physics"/>
    <w:p>
      <w:pPr>
        <w:pStyle w:val="Heading2"/>
      </w:pPr>
      <w:r>
        <w:t xml:space="preserve">Agriculture and Environmental Physics</w:t>
      </w:r>
    </w:p>
    <w:p>
      <w:pPr>
        <w:pStyle w:val="FirstParagraph"/>
      </w:pPr>
      <w:r>
        <w:t xml:space="preserve">Beyond energy, agriculture in</w:t>
      </w:r>
      <w:r>
        <w:t xml:space="preserve"> </w:t>
      </w:r>
      <w:r>
        <w:rPr>
          <w:bCs/>
          <w:b/>
          <w:iCs/>
          <w:i/>
        </w:rPr>
        <w:t xml:space="preserve">DR Congo Kinshasa</w:t>
      </w:r>
      <w:r>
        <w:t xml:space="preserve"> </w:t>
      </w:r>
      <w:r>
        <w:t xml:space="preserve">is another domain where physics plays a crucial, albeit under-discussed, role. Soil mechanics, fluid dynamics in irrigation systems, and the physics of climate patterns are essential for ensuring food security. As urbanization expands into rural areas surrounding Kinshasa (like Kimpese or Vungu), understanding the environmental impact of urban sprawl becomes a physical imperative. The</w:t>
      </w:r>
      <w:r>
        <w:t xml:space="preserve"> </w:t>
      </w:r>
      <w:r>
        <w:rPr>
          <w:bCs/>
          <w:b/>
          <w:iCs/>
          <w:i/>
        </w:rPr>
        <w:t xml:space="preserve">Physicist</w:t>
      </w:r>
      <w:r>
        <w:t xml:space="preserve"> </w:t>
      </w:r>
      <w:r>
        <w:t xml:space="preserve">here acts as an environmental steward, using remote sensing data and satellite imagery—tools rooted in astrophysics and optics—to monitor deforestation and land use changes. This application of physics bridges the gap between high-level theory and the subsistence reality of millions.</w:t>
      </w:r>
    </w:p>
    <w:bookmarkEnd w:id="23"/>
    <w:bookmarkStart w:id="24" w:name="the-digital-divide-and-communication"/>
    <w:p>
      <w:pPr>
        <w:pStyle w:val="Heading2"/>
      </w:pPr>
      <w:r>
        <w:t xml:space="preserve">The Digital Divide and Communication</w:t>
      </w:r>
    </w:p>
    <w:p>
      <w:pPr>
        <w:pStyle w:val="FirstParagraph"/>
      </w:pPr>
      <w:r>
        <w:t xml:space="preserve">We live in an age defined by information, where telecommunications rely entirely on electromagnetic waves—a fundamental concept taught to every physicist. In Kinshasa, the rapid adoption of mobile technology has transformed social and economic interactions. However, the efficiency of these networks depends on signal propagation physics. The</w:t>
      </w:r>
      <w:r>
        <w:t xml:space="preserve"> </w:t>
      </w:r>
      <w:r>
        <w:rPr>
          <w:bCs/>
          <w:b/>
          <w:iCs/>
          <w:i/>
        </w:rPr>
        <w:t xml:space="preserve">Physicist</w:t>
      </w:r>
      <w:r>
        <w:t xml:space="preserve"> </w:t>
      </w:r>
      <w:r>
        <w:t xml:space="preserve">is involved in optimizing network coverage across a sprawling metropolis characterized by dense urban centers and vast peri-urban slums. By applying wave mechanics and antenna theory, they help bridge the digital divide, ensuring that information reaches even the most remote corners of</w:t>
      </w:r>
      <w:r>
        <w:t xml:space="preserve"> </w:t>
      </w:r>
      <w:r>
        <w:rPr>
          <w:bCs/>
          <w:b/>
          <w:iCs/>
          <w:i/>
        </w:rPr>
        <w:t xml:space="preserve">DR Congo Kinshasa</w:t>
      </w:r>
      <w:r>
        <w:t xml:space="preserve">. This connectivity is vital for education, healthcare delivery via telemedicine, and financial inclusion through mobile money.</w:t>
      </w:r>
    </w:p>
    <w:bookmarkEnd w:id="24"/>
    <w:bookmarkStart w:id="25" w:name="X56850753f17d0fbe8688bfbac8080e4d8181b8d"/>
    <w:p>
      <w:pPr>
        <w:pStyle w:val="Heading2"/>
      </w:pPr>
      <w:r>
        <w:t xml:space="preserve">Cultural Identity and Educational Empowerment</w:t>
      </w:r>
    </w:p>
    <w:p>
      <w:pPr>
        <w:pStyle w:val="FirstParagraph"/>
      </w:pPr>
      <w:r>
        <w:t xml:space="preserve">Perhaps the most profound reflection concerns the identity of the scientist in a post-colonial context. For too long, science was perceived as a Western import. However, today’s generation of physicists in Kinshasa is reclaiming this narrative. They are demonstrating that scientific rigor complements indigenous knowledge systems. Whether it is understanding acoustics in traditional music or applying physics to local construction materials (such as stabilizing mud-bricks), the</w:t>
      </w:r>
      <w:r>
        <w:t xml:space="preserve"> </w:t>
      </w:r>
      <w:r>
        <w:rPr>
          <w:bCs/>
          <w:b/>
          <w:iCs/>
          <w:i/>
        </w:rPr>
        <w:t xml:space="preserve">Physicist</w:t>
      </w:r>
      <w:r>
        <w:t xml:space="preserve"> </w:t>
      </w:r>
      <w:r>
        <w:t xml:space="preserve">validates local culture through empirical science. In educational settings, inspiring young Congolese students to pursue physics is a revolutionary act. It empowers them with critical thinking skills and positions them as problem-solvers rather than passive recipients of aid.</w:t>
      </w:r>
    </w:p>
    <w:bookmarkEnd w:id="25"/>
    <w:bookmarkStart w:id="26" w:name="conclusion-a-future-built-on-principles"/>
    <w:p>
      <w:pPr>
        <w:pStyle w:val="Heading2"/>
      </w:pPr>
      <w:r>
        <w:t xml:space="preserve">Conclusion: A Future Built on Principles</w:t>
      </w:r>
    </w:p>
    <w:p>
      <w:pPr>
        <w:pStyle w:val="FirstParagraph"/>
      </w:pPr>
      <w:r>
        <w:t xml:space="preserve">In conclusion, the reflection on the</w:t>
      </w:r>
      <w:r>
        <w:t xml:space="preserve"> </w:t>
      </w:r>
      <w:r>
        <w:rPr>
          <w:bCs/>
          <w:b/>
          <w:iCs/>
          <w:i/>
        </w:rPr>
        <w:t xml:space="preserve">Physicist</w:t>
      </w:r>
      <w:r>
        <w:t xml:space="preserve"> </w:t>
      </w:r>
      <w:r>
        <w:t xml:space="preserve">in</w:t>
      </w:r>
      <w:r>
        <w:t xml:space="preserve"> </w:t>
      </w:r>
      <w:r>
        <w:rPr>
          <w:bCs/>
          <w:b/>
          <w:iCs/>
          <w:i/>
        </w:rPr>
        <w:t xml:space="preserve">DR Congo Kinshasa</w:t>
      </w:r>
      <w:r>
        <w:t xml:space="preserve"> </w:t>
      </w:r>
      <w:r>
        <w:t xml:space="preserve">reveals a figure of immense potential and pressing necessity. They are not confined to ivory towers or isolated laboratories. Instead, they are embedded in the fabric of society, tackling issues of energy access, agricultural sustainability, digital connectivity, and educational empowerment. The challenges faced in Kinshasa are formidable—ranging from bureaucratic hurdles to resource scarcity—but these very challenges offer a unique canvas for innovation.</w:t>
      </w:r>
    </w:p>
    <w:p>
      <w:pPr>
        <w:pStyle w:val="BodyText"/>
      </w:pPr>
      <w:r>
        <w:t xml:space="preserve">The future of</w:t>
      </w:r>
      <w:r>
        <w:t xml:space="preserve"> </w:t>
      </w:r>
      <w:r>
        <w:rPr>
          <w:bCs/>
          <w:b/>
          <w:iCs/>
          <w:i/>
        </w:rPr>
        <w:t xml:space="preserve">DR Congo Kinshasa</w:t>
      </w:r>
      <w:r>
        <w:t xml:space="preserve"> </w:t>
      </w:r>
      <w:r>
        <w:t xml:space="preserve">depends on its ability to harness scientific knowledge. The physicist, therefore, serves as a bridge between the theoretical laws of nature and the practical needs of humanity. As Kinshasa continues to grow into a megacity, the role of physics will only expand. It is no longer sufficient to simply observe the universe; one must apply its principles to build a sustainable, equitable future for all citizens. The</w:t>
      </w:r>
      <w:r>
        <w:t xml:space="preserve"> </w:t>
      </w:r>
      <w:r>
        <w:rPr>
          <w:bCs/>
          <w:b/>
          <w:iCs/>
          <w:i/>
        </w:rPr>
        <w:t xml:space="preserve">Physicist</w:t>
      </w:r>
      <w:r>
        <w:t xml:space="preserve"> </w:t>
      </w:r>
      <w:r>
        <w:t xml:space="preserve">in Kinshasa is thus a key architect of this new era, turning the abstract potential of science into tangible progress for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the Context of DR Congo Kinshasa</dc:title>
  <dc:creator/>
  <dc:language>en</dc:language>
  <cp:keywords/>
  <dcterms:created xsi:type="dcterms:W3CDTF">2026-07-29T19:45:43Z</dcterms:created>
  <dcterms:modified xsi:type="dcterms:W3CDTF">2026-07-29T19:45:43Z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