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5" w:name="Xf5b0bf43e969ab98ec5a8613d9dd43aec5349c6"/>
    <w:p>
      <w:pPr>
        <w:pStyle w:val="Heading1"/>
      </w:pPr>
      <w:r>
        <w:t xml:space="preserve">The Eternal Light of Inquiry: A Reflection on the Physicist in Egypt Alexandria</w:t>
      </w:r>
    </w:p>
    <w:p>
      <w:pPr>
        <w:pStyle w:val="FirstParagraph"/>
      </w:pPr>
      <w:r>
        <w:t xml:space="preserve">To stand in the ancient streets of Egypt Alexandria is to walk through a landscape where history and modernity intersect with profound intensity. It is a city that breathes the sea air, carrying with it the echoes of Greek philosophers, Islamic scholars, and contemporary scientists alike. In this specific geographical and historical context, the figure of the</w:t>
      </w:r>
      <w:r>
        <w:t xml:space="preserve"> </w:t>
      </w:r>
      <w:r>
        <w:rPr>
          <w:bCs/>
          <w:b/>
        </w:rPr>
        <w:t xml:space="preserve">Physicist</w:t>
      </w:r>
      <w:r>
        <w:t xml:space="preserve"> </w:t>
      </w:r>
      <w:r>
        <w:t xml:space="preserve">assumes a role that transcends mere academic pursuit; it becomes a bridge between the empirical laws governing our universe and the cultural memory of one of humanity’s greatest centers of learning. This reflection paper explores the significance, challenges, and potential impact of physics research within</w:t>
      </w:r>
      <w:r>
        <w:t xml:space="preserve"> </w:t>
      </w:r>
      <w:r>
        <w:rPr>
          <w:bCs/>
          <w:b/>
        </w:rPr>
        <w:t xml:space="preserve">Egypt Alexandria</w:t>
      </w:r>
      <w:r>
        <w:t xml:space="preserve">, viewing it not just as a scientific endeavor but as a continuation of an ancient intellectual legacy.</w:t>
      </w:r>
    </w:p>
    <w:bookmarkStart w:id="20" w:name="X8fd64474db669ac46dfff175f82fd49f221e164"/>
    <w:p>
      <w:pPr>
        <w:pStyle w:val="Heading2"/>
      </w:pPr>
      <w:r>
        <w:t xml:space="preserve">The Legacy of the Library and the Modern Physicist</w:t>
      </w:r>
    </w:p>
    <w:p>
      <w:pPr>
        <w:pStyle w:val="FirstParagraph"/>
      </w:pPr>
      <w:r>
        <w:t xml:space="preserve">Alexandria is historically synonymous with the Great Library, a repository of knowledge that once held the sum total of human understanding. For centuries, it was here that scholars debated geometry, astronomy, and mechanics. Today’s</w:t>
      </w:r>
      <w:r>
        <w:t xml:space="preserve"> </w:t>
      </w:r>
      <w:r>
        <w:rPr>
          <w:bCs/>
          <w:b/>
        </w:rPr>
        <w:t xml:space="preserve">Physicist</w:t>
      </w:r>
      <w:r>
        <w:t xml:space="preserve">, working in this city, inherits this mantle not merely as a metaphor but as a tangible responsibility. The modern physicist in Egypt Alexandria is tasked with reviving the spirit of inquiry that defined the ancient world. However, unlike their predecessors who relied on observation and philosophical deduction, today’s researcher utilizes complex mathematical frameworks and experimental apparatuses to probe the fundamental nature of reality.</w:t>
      </w:r>
    </w:p>
    <w:p>
      <w:pPr>
        <w:pStyle w:val="BodyText"/>
      </w:pPr>
      <w:r>
        <w:t xml:space="preserve">Reflecting on this continuity reveals a powerful narrative. The transition from Ptolemy to Einstein finds its local resonance in the laboratories of</w:t>
      </w:r>
      <w:r>
        <w:t xml:space="preserve"> </w:t>
      </w:r>
      <w:r>
        <w:rPr>
          <w:bCs/>
          <w:b/>
        </w:rPr>
        <w:t xml:space="preserve">Egypt Alexandria</w:t>
      </w:r>
      <w:r>
        <w:t xml:space="preserve">. When a physicist here studies quantum mechanics or general relativity, they are participating in a global conversation that has deep roots in Alexandrian soil. This connection provides a unique psychological and cultural framework for scientific work. It suggests that science is not an imported Western construct but an integral part of the region’s identity, dating back millennia. For the students and researchers of Egypt Alexandria, this historical weight can serve as both inspiration and a heavy burden of expectation.</w:t>
      </w:r>
    </w:p>
    <w:bookmarkEnd w:id="20"/>
    <w:bookmarkStart w:id="21" w:name="X2fed878154a91b072110d6eccb5fc642f7066bf"/>
    <w:p>
      <w:pPr>
        <w:pStyle w:val="Heading2"/>
      </w:pPr>
      <w:r>
        <w:t xml:space="preserve">The Challenges Faced by Scientists in Egypt Alexandria</w:t>
      </w:r>
    </w:p>
    <w:p>
      <w:pPr>
        <w:pStyle w:val="FirstParagraph"/>
      </w:pPr>
      <w:r>
        <w:t xml:space="preserve">Despite the rich historical backdrop, the reality for a contemporary physicist in Egypt Alexandria is fraught with logistical and systemic challenges. The infrastructure required for high-energy physics or advanced quantum research demands significant financial investment, stable power supplies, and access to international collaboration networks. In</w:t>
      </w:r>
      <w:r>
        <w:t xml:space="preserve"> </w:t>
      </w:r>
      <w:r>
        <w:rPr>
          <w:bCs/>
          <w:b/>
        </w:rPr>
        <w:t xml:space="preserve">Egypt Alexandria</w:t>
      </w:r>
      <w:r>
        <w:t xml:space="preserve">, while there is a growing number of universities and research centers such as the University of Alexandria and the British University in Egypt (BUE), resources are often stretched thin. Budgetary constraints can limit the ability to purchase state-of-the-art equipment or send researchers abroad for specialized training.</w:t>
      </w:r>
    </w:p>
    <w:p>
      <w:pPr>
        <w:pStyle w:val="BodyText"/>
      </w:pPr>
      <w:r>
        <w:t xml:space="preserve">Furthermore, there exists an economic disparity in how science is valued by society at large. In many developing economies, including parts of Egypt, there is a pragmatic pressure to pursue fields with immediate commercial applications such as medicine or engineering. Pure physics, which often lacks immediate practical utility in the short term, can struggle for funding and social prestige. This creates a difficult environment for the dedicated</w:t>
      </w:r>
      <w:r>
        <w:t xml:space="preserve"> </w:t>
      </w:r>
      <w:r>
        <w:rPr>
          <w:bCs/>
          <w:b/>
        </w:rPr>
        <w:t xml:space="preserve">Physicist</w:t>
      </w:r>
      <w:r>
        <w:t xml:space="preserve">, who must navigate between pursuing curiosity-driven research and seeking grants that align with broader national development goals. The reflection here is one of resilience: these scientists work not just for personal acclaim but to prove that fundamental science can coexist with practical societal needs.</w:t>
      </w:r>
    </w:p>
    <w:bookmarkEnd w:id="21"/>
    <w:bookmarkStart w:id="22" w:name="Xd3847578f29ca3970cb7f4bb57564aa019ae669"/>
    <w:p>
      <w:pPr>
        <w:pStyle w:val="Heading2"/>
      </w:pPr>
      <w:r>
        <w:t xml:space="preserve">The Role of Physics in National Development</w:t>
      </w:r>
    </w:p>
    <w:p>
      <w:pPr>
        <w:pStyle w:val="FirstParagraph"/>
      </w:pPr>
      <w:r>
        <w:t xml:space="preserve">A critical aspect of this reflection involves the application of physics to solve local problems. The role of the physicist in Egypt Alexandria is increasingly shifting from pure theory to applied science. Areas such as renewable energy, water desalination technology, and nuclear medicine are directly relevant to the needs of North Africa and the wider Middle East. For instance, given Egypt’s strategic position along the Nile Delta and its coastline in Alexandria, expertise in fluid dynamics and thermodynamics is crucial for addressing climate change adaptation strategies.</w:t>
      </w:r>
    </w:p>
    <w:p>
      <w:pPr>
        <w:pStyle w:val="BodyText"/>
      </w:pPr>
      <w:r>
        <w:t xml:space="preserve">Moreover, the physicist serves as an educator. In a region where STEM (Science, Technology, Engineering, and Mathematics) education is prioritized by governments to boost economic competitiveness, teachers and professors of physics play a pivotal role in shaping the next generation of innovators. They are not just teaching formulas; they are cultivating critical thinking skills essential for problem-solving in any field. In</w:t>
      </w:r>
      <w:r>
        <w:t xml:space="preserve"> </w:t>
      </w:r>
      <w:r>
        <w:rPr>
          <w:bCs/>
          <w:b/>
        </w:rPr>
        <w:t xml:space="preserve">Egypt Alexandria</w:t>
      </w:r>
      <w:r>
        <w:t xml:space="preserve">, this educational mission is amplified by the city’s status as a cultural hub. Physics lectures often attract diverse audiences, fostering a broader public appreciation for scientific literacy.</w:t>
      </w:r>
    </w:p>
    <w:bookmarkEnd w:id="22"/>
    <w:bookmarkStart w:id="23" w:name="global-collaboration-and-local-identity"/>
    <w:p>
      <w:pPr>
        <w:pStyle w:val="Heading2"/>
      </w:pPr>
      <w:r>
        <w:t xml:space="preserve">Global Collaboration and Local Identity</w:t>
      </w:r>
    </w:p>
    <w:p>
      <w:pPr>
        <w:pStyle w:val="FirstParagraph"/>
      </w:pPr>
      <w:r>
        <w:t xml:space="preserve">In the digital age, no scientist works in isolation. The modern physicist in Egypt Alexandria is deeply connected to the global community through international conferences, joint publications, and collaborative projects with institutions in Europe, North America, and Asia. This connectivity is vital for keeping pace with rapid advancements in fields like particle physics and astrophysics. However, there is a risk of intellectual homogenization where local contexts are ignored. The reflection here emphasizes the need for "glocal" science—science that contributes to global knowledge while addressing local realities.</w:t>
      </w:r>
    </w:p>
    <w:p>
      <w:pPr>
        <w:pStyle w:val="BodyText"/>
      </w:pPr>
      <w:r>
        <w:t xml:space="preserve">Alexandria’s unique position as a Mediterranean port city allows it to serve as a gateway for scientific exchange between Africa, Europe, and the Arab world. Physicists from this region can leverage their cultural and linguistic bridges to facilitate cooperation in the Global South. They bring perspectives that might be overlooked by purely Western-centric research agendas. For example, studies on solar energy efficiency or coastal erosion are not just local concerns but model cases for similar issues worldwide.</w:t>
      </w:r>
    </w:p>
    <w:bookmarkEnd w:id="23"/>
    <w:bookmarkStart w:id="24" w:name="conclusion"/>
    <w:p>
      <w:pPr>
        <w:pStyle w:val="Heading2"/>
      </w:pPr>
      <w:r>
        <w:t xml:space="preserve">Conclusion</w:t>
      </w:r>
    </w:p>
    <w:p>
      <w:pPr>
        <w:pStyle w:val="FirstParagraph"/>
      </w:pPr>
      <w:r>
        <w:t xml:space="preserve">In conclusion, the reflection on the physicist in Egypt Alexandria reveals a complex tapestry of history, challenge, opportunity, and hope. The city is more than just a location; it is a symbol of intellectual revival. The physicist here stands at the crossroads of ancient wisdom and futuristic innovation. While challenges such as funding constraints and societal pressures persist, the potential for impact is immense.</w:t>
      </w:r>
    </w:p>
    <w:p>
      <w:pPr>
        <w:pStyle w:val="BodyText"/>
      </w:pPr>
      <w:r>
        <w:t xml:space="preserve">To support the physicist in Egypt Alexandria is to invest in the future of knowledge production in Africa. It requires a holistic approach that includes better infrastructure, international partnerships, and a cultural shift that celebrates pure science as much as applied technology. By honoring the legacy of their predecessors while embracing modern methodologies, these scientists are writing a new chapter for</w:t>
      </w:r>
      <w:r>
        <w:t xml:space="preserve"> </w:t>
      </w:r>
      <w:r>
        <w:rPr>
          <w:bCs/>
          <w:b/>
        </w:rPr>
        <w:t xml:space="preserve">Egypt Alexandria</w:t>
      </w:r>
      <w:r>
        <w:t xml:space="preserve">. They remind us that physics is not just about understanding the universe; it is about understanding our place within it. In doing so, they fulfill the timeless mission of the scholar: to seek truth, regardless of its source or destination.</w:t>
      </w:r>
    </w:p>
    <w:p>
      <w:pPr>
        <w:pStyle w:val="BodyText"/>
      </w:pPr>
      <w:r>
        <w:t xml:space="preserve">Ultimately, the story of the physicist in this vibrant city is one of continuity and change. It is a testament to the enduring human spirit that seeks to decode nature’s mysteries. As Alexandria continues to evolve as a modern metropolis while retaining its historic soul, the work of its physicists will remain central to its narrative—a beacon of light guiding society toward progress through the rigorous application of scientific principles.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Physicist in the Context of Egypt Alexandria</dc:title>
  <dc:creator/>
  <dc:language>en</dc:language>
  <cp:keywords/>
  <dcterms:created xsi:type="dcterms:W3CDTF">2026-07-30T04:39:56Z</dcterms:created>
  <dcterms:modified xsi:type="dcterms:W3CDTF">2026-07-30T04:39:56Z</dcterms:modified>
</cp:coreProperties>
</file>

<file path=docProps/custom.xml><?xml version="1.0" encoding="utf-8"?>
<Properties xmlns="http://schemas.openxmlformats.org/officeDocument/2006/custom-properties" xmlns:vt="http://schemas.openxmlformats.org/officeDocument/2006/docPropsVTypes"/>
</file>