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5cefc03a575ce61b1ce6e81390291ca4471da79"/>
    <w:p>
      <w:pPr>
        <w:pStyle w:val="Heading1"/>
      </w:pPr>
      <w:r>
        <w:t xml:space="preserve">The Spirit of Inquiry: A Reflection on the Physicist in Iran, Tehran</w:t>
      </w:r>
    </w:p>
    <w:p>
      <w:pPr>
        <w:pStyle w:val="FirstParagraph"/>
      </w:pPr>
      <w:r>
        <w:t xml:space="preserve">To understand the role and significance of a</w:t>
      </w:r>
      <w:r>
        <w:t xml:space="preserve"> </w:t>
      </w:r>
      <w:r>
        <w:t xml:space="preserve">Physicist</w:t>
      </w:r>
      <w:r>
        <w:t xml:space="preserve">, one must look beyond textbooks and laboratory equipment. One must look to the cultural and historical soil in which science takes root. For this reflection, we turn our gaze toward</w:t>
      </w:r>
      <w:r>
        <w:t xml:space="preserve"> </w:t>
      </w:r>
      <w:r>
        <w:t xml:space="preserve">Iran Tehran</w:t>
      </w:r>
      <w:r>
        <w:t xml:space="preserve">, a city where ancient astronomical heritage meets modern scientific aspiration. In this vibrant capital, the identity of a physicist is not merely defined by equations, but by a deep-seated tradition of intellectual curiosity that has persisted through centuries of change.</w:t>
      </w:r>
    </w:p>
    <w:bookmarkStart w:id="20" w:name="X9d282e81228b5d64ec679ef7e70f7fa14034909"/>
    <w:p>
      <w:pPr>
        <w:pStyle w:val="Heading2"/>
      </w:pPr>
      <w:r>
        <w:t xml:space="preserve">The Historical Lineage: From Observatory to Laboratory</w:t>
      </w:r>
    </w:p>
    <w:p>
      <w:pPr>
        <w:pStyle w:val="FirstParagraph"/>
      </w:pPr>
      <w:r>
        <w:t xml:space="preserve">Tehran stands on the shoulders of giants. While modern scientific institutions have proliferated in recent decades, the intellectual lineage traces back much further. The region’s history is steeped in the contributions of scholars like Khayyam and Tusi, whose work laid foundational stones for trigonometry and astronomy. When we reflect on what it means to be a</w:t>
      </w:r>
      <w:r>
        <w:t xml:space="preserve"> </w:t>
      </w:r>
      <w:r>
        <w:t xml:space="preserve">Physicist</w:t>
      </w:r>
      <w:r>
        <w:t xml:space="preserve"> </w:t>
      </w:r>
      <w:r>
        <w:t xml:space="preserve">in</w:t>
      </w:r>
      <w:r>
        <w:t xml:space="preserve"> </w:t>
      </w:r>
      <w:r>
        <w:t xml:space="preserve">Iran Tehran</w:t>
      </w:r>
      <w:r>
        <w:t xml:space="preserve">, we are inevitably reminded that science here is not an imported foreign concept, but a homegrown tradition of observation and logic.</w:t>
      </w:r>
    </w:p>
    <w:p>
      <w:pPr>
        <w:pStyle w:val="BodyText"/>
      </w:pPr>
      <w:r>
        <w:t xml:space="preserve">The Alborz mountains looming over the city serve as a silent witness to this continuity. Just as ancient astronomers mapped the stars from high altitudes, modern physicists in Tehran seek to map the subatomic world. This connection between past and present provides a unique perspective: being a physicist in this context is an act of continuing a dialogue that spans millennia. It is not enough to simply calculate; one must understand the position of knowledge within human history.</w:t>
      </w:r>
    </w:p>
    <w:bookmarkEnd w:id="20"/>
    <w:bookmarkStart w:id="21" w:name="Xb11c4006130101d5347667bab0eb8c9aac37860"/>
    <w:p>
      <w:pPr>
        <w:pStyle w:val="Heading2"/>
      </w:pPr>
      <w:r>
        <w:t xml:space="preserve">The Academic Landscape: Challenges and Resilience</w:t>
      </w:r>
    </w:p>
    <w:p>
      <w:pPr>
        <w:pStyle w:val="FirstParagraph"/>
      </w:pPr>
      <w:r>
        <w:t xml:space="preserve">The environment for science in</w:t>
      </w:r>
      <w:r>
        <w:t xml:space="preserve"> </w:t>
      </w:r>
      <w:r>
        <w:t xml:space="preserve">Iran Tehran</w:t>
      </w:r>
      <w:r>
        <w:t xml:space="preserve"> </w:t>
      </w:r>
      <w:r>
        <w:t xml:space="preserve">is dynamic and complex. The city is home to some of the most prestigious universities in the Middle East, including Sharif University of Technology, the University of Tehran, and Amirkabir University. Within these halls reside a vast number of talented physicists who navigate a landscape marked by both significant challenges and remarkable achievements.</w:t>
      </w:r>
    </w:p>
    <w:p>
      <w:pPr>
        <w:pStyle w:val="BodyText"/>
      </w:pPr>
      <w:r>
        <w:t xml:space="preserve">Sanctions and economic fluctuations often pose barriers to acquiring state-of-the-art equipment or accessing international journals. However, rather than stifling progress, these constraints have frequently spurred innovation among the local</w:t>
      </w:r>
      <w:r>
        <w:t xml:space="preserve"> </w:t>
      </w:r>
      <w:r>
        <w:t xml:space="preserve">Physicist</w:t>
      </w:r>
      <w:r>
        <w:t xml:space="preserve"> </w:t>
      </w:r>
      <w:r>
        <w:t xml:space="preserve">community. There is a culture of "resourcefulness" (sometimes referred to locally as *bazisazi* or re-engineering) where limitations drive creative solutions. This resilience is a defining characteristic of the physicist in Tehran; they are not passive recipients of technology but active creators and adapters.</w:t>
      </w:r>
    </w:p>
    <w:p>
      <w:pPr>
        <w:pStyle w:val="BodyText"/>
      </w:pPr>
      <w:r>
        <w:t xml:space="preserve">Furthermore, the academic atmosphere in Tehran is intensely competitive. Students enter these programs with rigorous mathematical preparation, often surpassing their international peers in foundational theoretical knowledge. This intense training creates physicists who are deeply rooted in theory, allowing them to contribute significantly to fields such as condensed matter physics and quantum mechanics without always relying on massive experimental infrastructure.</w:t>
      </w:r>
    </w:p>
    <w:bookmarkEnd w:id="21"/>
    <w:bookmarkStart w:id="22" w:name="the-social-role-science-as-a-bridge"/>
    <w:p>
      <w:pPr>
        <w:pStyle w:val="Heading2"/>
      </w:pPr>
      <w:r>
        <w:t xml:space="preserve">The Social Role: Science as a Bridge</w:t>
      </w:r>
    </w:p>
    <w:p>
      <w:pPr>
        <w:pStyle w:val="FirstParagraph"/>
      </w:pPr>
      <w:r>
        <w:t xml:space="preserve">In the bustling streets of Tehran, where traffic congestion and urban noise contrast sharply with the quietude of libraries, the role of science takes on a different dimension. A</w:t>
      </w:r>
      <w:r>
        <w:t xml:space="preserve"> </w:t>
      </w:r>
      <w:r>
        <w:t xml:space="preserve">Physicist</w:t>
      </w:r>
      <w:r>
        <w:t xml:space="preserve"> </w:t>
      </w:r>
      <w:r>
        <w:t xml:space="preserve">in</w:t>
      </w:r>
      <w:r>
        <w:t xml:space="preserve"> </w:t>
      </w:r>
      <w:r>
        <w:t xml:space="preserve">Iran Tehran</w:t>
      </w:r>
      <w:r>
        <w:t xml:space="preserve"> </w:t>
      </w:r>
      <w:r>
        <w:t xml:space="preserve">is often viewed with a mixture of reverence and curiosity. In Iranian culture, education is highly valued as a pathway to social mobility and national pride.</w:t>
      </w:r>
    </w:p>
    <w:p>
      <w:pPr>
        <w:pStyle w:val="BlockText"/>
      </w:pPr>
      <w:r>
        <w:t xml:space="preserve">"The role of the physicist is not only to explain the universe but to inspire the next generation within it." — Reflecting on local academic sentiment</w:t>
      </w:r>
    </w:p>
    <w:p>
      <w:pPr>
        <w:pStyle w:val="FirstParagraph"/>
      </w:pPr>
      <w:r>
        <w:t xml:space="preserve">This respect translates into a sense of responsibility. Many physicists in Tehran engage actively in science outreach, trying to demystify complex concepts for younger generations. They see themselves as bridges between traditional values and modern technological realities. In a society that balances religious traditions with modern aspirations, the physicist represents a domain of universal truth—a language that transcends political or cultural divides.</w:t>
      </w:r>
    </w:p>
    <w:bookmarkEnd w:id="22"/>
    <w:bookmarkStart w:id="23" w:name="X5f54ffeb5188e3522eaf10facb2b1c2bc0d9d01"/>
    <w:p>
      <w:pPr>
        <w:pStyle w:val="Heading2"/>
      </w:pPr>
      <w:r>
        <w:t xml:space="preserve">The Intersection of Tradition and Modernity</w:t>
      </w:r>
    </w:p>
    <w:p>
      <w:pPr>
        <w:pStyle w:val="FirstParagraph"/>
      </w:pPr>
      <w:r>
        <w:t xml:space="preserve">Culturally, Tehran is a city of contrasts. Traditional bazaars sit adjacent to high-tech business centers. This duality mirrors the internal life of the physicist in this region. One can be deeply connected to Persian poetry and mysticism while simultaneously solving complex problems in particle physics. The philosophical underpinnings of Persian thought, which often seek unity and interconnectedness, resonate surprisingly well with modern theories like quantum entanglement.</w:t>
      </w:r>
    </w:p>
    <w:p>
      <w:pPr>
        <w:pStyle w:val="BodyText"/>
      </w:pPr>
      <w:r>
        <w:t xml:space="preserve">For the</w:t>
      </w:r>
      <w:r>
        <w:t xml:space="preserve"> </w:t>
      </w:r>
      <w:r>
        <w:t xml:space="preserve">Physicist</w:t>
      </w:r>
      <w:r>
        <w:t xml:space="preserve">, this cultural backdrop offers a rich metaphorical framework. The pursuit of knowledge in Tehran is not cold or sterile; it is infused with a sense of wonder and philosophical depth. This holistic approach distinguishes the local scientific community, fostering an environment where creativity and rigorous logic coexist.</w:t>
      </w:r>
    </w:p>
    <w:bookmarkEnd w:id="23"/>
    <w:bookmarkStart w:id="24" w:name="X0ac7aed84b2c283ee8ae14392670ce0d8178c38"/>
    <w:p>
      <w:pPr>
        <w:pStyle w:val="Heading2"/>
      </w:pPr>
      <w:r>
        <w:t xml:space="preserve">Future Horizons: Energy and Sustainability</w:t>
      </w:r>
    </w:p>
    <w:p>
      <w:pPr>
        <w:pStyle w:val="FirstParagraph"/>
      </w:pPr>
      <w:r>
        <w:t xml:space="preserve">Looking forward, the role of physics in Iran is increasingly tied to practical challenges such as energy security and environmental sustainability. With significant solar potential in many regions of Iran, physicists are playing a crucial role in developing renewable energy technologies. In Tehran, which faces air quality issues due to its geography and population density, applied physics offers tangible solutions.</w:t>
      </w:r>
    </w:p>
    <w:p>
      <w:pPr>
        <w:pStyle w:val="BodyText"/>
      </w:pPr>
      <w:r>
        <w:t xml:space="preserve">The physicist here is shifting from purely theoretical pursuits to applied innovations that address local needs. This shift highlights the adaptability of the scientific community in</w:t>
      </w:r>
      <w:r>
        <w:t xml:space="preserve"> </w:t>
      </w:r>
      <w:r>
        <w:t xml:space="preserve">Iran Tehran</w:t>
      </w:r>
      <w:r>
        <w:t xml:space="preserve">. They are responding to the urgent calls of their society, using their expertise to improve quality of life and promote sustainable development.</w:t>
      </w:r>
    </w:p>
    <w:bookmarkEnd w:id="24"/>
    <w:bookmarkStart w:id="25" w:name="conclusion"/>
    <w:p>
      <w:pPr>
        <w:pStyle w:val="Heading2"/>
      </w:pPr>
      <w:r>
        <w:t xml:space="preserve">Conclusion</w:t>
      </w:r>
    </w:p>
    <w:p>
      <w:pPr>
        <w:pStyle w:val="FirstParagraph"/>
      </w:pPr>
      <w:r>
        <w:t xml:space="preserve">In conclusion, reflecting on the identity of a physicist in the context of Iran and Tehran reveals a complex tapestry woven from history, resilience, and intellectual rigor. It is not just about mastering laws of motion or thermodynamics; it is about embodying a spirit of inquiry that has survived historical upheavals. The physicist in this region stands as a custodian of knowledge, an innovator constrained yet empowered by circumstance, and a teacher for the future.</w:t>
      </w:r>
    </w:p>
    <w:p>
      <w:pPr>
        <w:pStyle w:val="BodyText"/>
      </w:pPr>
      <w:r>
        <w:t xml:space="preserve">The city of Tehran, with its vibrant pulse and intellectual heritage, provides the stage for this ongoing drama. As these scientists continue to push the boundaries of human understanding, they do so with a unique perspective shaped by their location. They remind us that science is universal in its methods but deeply personal in its practice. To be a physicist in Iran is to participate in an ancient quest for truth, carried forward with modern tools and unwavering determination.</w:t>
      </w:r>
    </w:p>
    <w:p>
      <w:pPr>
        <w:pStyle w:val="BodyText"/>
      </w:pPr>
      <w:r>
        <w:rPr>
          <w:iCs/>
          <w:i/>
        </w:rPr>
        <w:t xml:space="preserve">This reflection paper explores the cultural and professional dimensions of physics within the specific geographic and social context of Tehran,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Iran, Tehran</dc:title>
  <dc:creator/>
  <dc:language>en</dc:language>
  <cp:keywords/>
  <dcterms:created xsi:type="dcterms:W3CDTF">2026-07-29T13:47:43Z</dcterms:created>
  <dcterms:modified xsi:type="dcterms:W3CDTF">2026-07-29T13:47:43Z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