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Osaka</w:t>
      </w:r>
    </w:p>
    <w:bookmarkStart w:id="25" w:name="X5840eaf46879771bfc651444b718adf6ed7e4b7"/>
    <w:p>
      <w:pPr>
        <w:pStyle w:val="Heading1"/>
      </w:pPr>
      <w:r>
        <w:t xml:space="preserve">The Intersection of Matter and Mind: A Physicist's Reflection in Japan Osaka</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Chuo-ku, Osaka, Japan</w:t>
      </w:r>
    </w:p>
    <w:p>
      <w:pPr>
        <w:pStyle w:val="BodyText"/>
      </w:pPr>
      <w:r>
        <w:t xml:space="preserve">To understand the world is the fundamental drive of a physicist. We seek patterns in chaos, equations in entropy, and truth in the subatomic dance of particles. Yet, it is often said that one does not truly understand a concept until they can teach it to an undergraduate on a rainy Tuesday morning. In my recent sojourn to</w:t>
      </w:r>
      <w:r>
        <w:t xml:space="preserve"> </w:t>
      </w:r>
      <w:r>
        <w:rPr>
          <w:bCs/>
          <w:b/>
        </w:rPr>
        <w:t xml:space="preserve">Japan Osaka</w:t>
      </w:r>
      <w:r>
        <w:t xml:space="preserve">, I have found that the truest lessons are not taught, but absorbed through the ambient vibration of history, culture, and modernity. As a physicist standing amidst the neon-lit streets of Dotonbori or contemplating the serene gardens of Shitennoji Temple, I am compelled to reflect on how my identity as a</w:t>
      </w:r>
      <w:r>
        <w:t xml:space="preserve"> </w:t>
      </w:r>
      <w:r>
        <w:rPr>
          <w:bCs/>
          <w:b/>
        </w:rPr>
        <w:t xml:space="preserve">Physicist</w:t>
      </w:r>
      <w:r>
        <w:t xml:space="preserve"> </w:t>
      </w:r>
      <w:r>
        <w:t xml:space="preserve">intersects with this unique geographical and cultural context.</w:t>
      </w:r>
    </w:p>
    <w:bookmarkStart w:id="20" w:name="the-physics-of-motion-and-tradition"/>
    <w:p>
      <w:pPr>
        <w:pStyle w:val="Heading2"/>
      </w:pPr>
      <w:r>
        <w:t xml:space="preserve">The Physics of Motion and Tradition</w:t>
      </w:r>
    </w:p>
    <w:p>
      <w:pPr>
        <w:pStyle w:val="FirstParagraph"/>
      </w:pPr>
      <w:r>
        <w:rPr>
          <w:bCs/>
          <w:b/>
        </w:rPr>
        <w:t xml:space="preserve">Japan Osaka</w:t>
      </w:r>
      <w:r>
        <w:t xml:space="preserve">, historically known as the "Kitchen of Japan," is a city defined by movement. It is a hub of commerce, trade, and kinetic energy. For a physicist, this is not merely an economic description but a mechanical one. Walking through the Namba district, I am surrounded by vectors of human motion. The crowd flow obeys principles similar to fluid dynamics; there are laminar flows in the orderly queues for ticket machines and turbulent eddies where paths converge at major intersections. Observing this, I am reminded that social structures often mirror physical systems. Just as we study conservation laws in closed systems, Osaka seems to conserve its cultural identity while exchanging high volumes of energy with the rest of the world.</w:t>
      </w:r>
    </w:p>
    <w:p>
      <w:pPr>
        <w:pStyle w:val="BodyText"/>
      </w:pPr>
      <w:r>
        <w:t xml:space="preserve">The city’s architecture itself offers a striking contrast to the theoretical frameworks I work with daily. In my laboratory, we strive for precision down to the decimal point. Here in</w:t>
      </w:r>
      <w:r>
        <w:t xml:space="preserve"> </w:t>
      </w:r>
      <w:r>
        <w:rPr>
          <w:bCs/>
          <w:b/>
        </w:rPr>
        <w:t xml:space="preserve">Japan Osaka</w:t>
      </w:r>
      <w:r>
        <w:t xml:space="preserve">, there is a concept known as *wabi-sabi*, which finds beauty in imperfection and transience. While physics seeks the eternal constants—the speed of light, Planck’s constant—Japanese aesthetics celebrate the fleeting moment, like cherry blossoms falling or the steam rising from a bowl of takoyaki. This dichotomy forces me to reconsider what "truth" means. Is truth only what is mathematically immutable? Or is it also found in the transient experience of presence? As a</w:t>
      </w:r>
      <w:r>
        <w:t xml:space="preserve"> </w:t>
      </w:r>
      <w:r>
        <w:rPr>
          <w:bCs/>
          <w:b/>
        </w:rPr>
        <w:t xml:space="preserve">Physicist</w:t>
      </w:r>
      <w:r>
        <w:t xml:space="preserve">, I am trained to look for the invariant, but Osaka teaches me to appreciate the variable.</w:t>
      </w:r>
    </w:p>
    <w:bookmarkEnd w:id="20"/>
    <w:bookmarkStart w:id="21" w:name="X773a11ebb129c73634054cbb93b2edd2292a6e7"/>
    <w:p>
      <w:pPr>
        <w:pStyle w:val="Heading2"/>
      </w:pPr>
      <w:r>
        <w:t xml:space="preserve">The Laboratory of Observation: Science and Spirituality</w:t>
      </w:r>
    </w:p>
    <w:p>
      <w:pPr>
        <w:pStyle w:val="FirstParagraph"/>
      </w:pPr>
      <w:r>
        <w:t xml:space="preserve">No discussion of reflection in this region is complete without acknowledging Shitennoji Temple, one of Japan’s oldest officially administered Buddhist temples. Located in Osaka, it stands as a testament to human endurance against the entropy that eventually claims all structures. As a scientist, I am not necessarily bound by religious dogma, but I am deeply respectful of the philosophical underpinnings of Buddhism and their parallels with modern physics.</w:t>
      </w:r>
    </w:p>
    <w:p>
      <w:pPr>
        <w:pStyle w:val="BodyText"/>
      </w:pPr>
      <w:r>
        <w:t xml:space="preserve">The Buddhist concept of *sunyata*, or emptiness, resonates profoundly with quantum field theory. In the vacuum state, space is not empty; it is teeming with virtual particles popping in and out of existence. The void is full. When I walk through the temple grounds, listening to the chanting monks and observing the intricate wooden structures that have survived earthquakes and wars for over a millennium, I am reminded of the resilience of complex systems. The stability of these structures despite external forces is a lesson in structural engineering that rivals any textbook on material science. It is here, in</w:t>
      </w:r>
      <w:r>
        <w:t xml:space="preserve"> </w:t>
      </w:r>
      <w:r>
        <w:rPr>
          <w:bCs/>
          <w:b/>
        </w:rPr>
        <w:t xml:space="preserve">Japan Osaka</w:t>
      </w:r>
      <w:r>
        <w:t xml:space="preserve">, that the boundary between spiritual contemplation and scientific inquiry blurs. Both seek to understand the nature of reality, one through prayer and meditation, the other through measurement and calculation.</w:t>
      </w:r>
    </w:p>
    <w:bookmarkEnd w:id="21"/>
    <w:bookmarkStart w:id="22" w:name="Xbea02b835ee0aa79c90782c91fc6e54785a53b8"/>
    <w:p>
      <w:pPr>
        <w:pStyle w:val="Heading2"/>
      </w:pPr>
      <w:r>
        <w:t xml:space="preserve">Innovation Amidst History: The Future in Osaka</w:t>
      </w:r>
    </w:p>
    <w:p>
      <w:pPr>
        <w:pStyle w:val="FirstParagraph"/>
      </w:pPr>
      <w:r>
        <w:t xml:space="preserve">Oakaka is also a city of innovation. It is home to institutions like Osaka University, a beacon for research in physics and engineering. The legacy of Japanese scientists who contributed to the global understanding of particle physics cannot be overstated. To walk these streets as a</w:t>
      </w:r>
      <w:r>
        <w:t xml:space="preserve"> </w:t>
      </w:r>
      <w:r>
        <w:rPr>
          <w:bCs/>
          <w:b/>
        </w:rPr>
        <w:t xml:space="preserve">Physicist</w:t>
      </w:r>
      <w:r>
        <w:t xml:space="preserve"> </w:t>
      </w:r>
      <w:r>
        <w:t xml:space="preserve">is to walk on ground where curiosity has been cultivated for generations. The meticulous nature of Japanese craftsmanship, or *monozukuri*, mirrors the precision required in experimental physics. Whether it is a sushi chef perfecting the cut of fish or an engineer calibrating a sensor, there is an obsessive attention to detail that defines excellence.</w:t>
      </w:r>
    </w:p>
    <w:p>
      <w:pPr>
        <w:pStyle w:val="BodyText"/>
      </w:pPr>
      <w:r>
        <w:t xml:space="preserve">This environment challenges me as a researcher. It pushes me to consider not just the "how" but the "why" and the "for whom." Science in isolation can become sterile, but science embedded in community—as it visibly is here—becomes vibrant. The interactions I have had with local students and scholars in</w:t>
      </w:r>
      <w:r>
        <w:t xml:space="preserve"> </w:t>
      </w:r>
      <w:r>
        <w:rPr>
          <w:bCs/>
          <w:b/>
        </w:rPr>
        <w:t xml:space="preserve">Japan Osaka</w:t>
      </w:r>
      <w:r>
        <w:t xml:space="preserve"> </w:t>
      </w:r>
      <w:r>
        <w:t xml:space="preserve">have been illuminating. Their questions often cut through the mathematical formalism to ask about the human implication of our discoveries. They remind me that physics is not just a collection of equations but a tool for understanding our place in the universe.</w:t>
      </w:r>
    </w:p>
    <w:bookmarkEnd w:id="22"/>
    <w:bookmarkStart w:id="23" w:name="X3fecea4fa019c2dfd493c409893a1670fedb9c3"/>
    <w:p>
      <w:pPr>
        <w:pStyle w:val="Heading2"/>
      </w:pPr>
      <w:r>
        <w:t xml:space="preserve">Symmetry and Asymmetry in Cultural Exchange</w:t>
      </w:r>
    </w:p>
    <w:p>
      <w:pPr>
        <w:pStyle w:val="FirstParagraph"/>
      </w:pPr>
      <w:r>
        <w:t xml:space="preserve">In particle physics, symmetry breaking is often where interesting phenomena occur. The early universe was symmetric, but as it cooled, symmetries broke, giving rise to mass and diversity. Similarly, my experience in Japan represents a symmetry break from my usual academic environment. I am removed from the familiar comforts of home institutions and placed into a culture that operates on different social codes—honorifics, silence in trains (a study in acoustic damping), and collective responsibility.</w:t>
      </w:r>
    </w:p>
    <w:p>
      <w:pPr>
        <w:pStyle w:val="BodyText"/>
      </w:pPr>
      <w:r>
        <w:t xml:space="preserve">This asymmetry is productive. It forces cognitive flexibility. As a</w:t>
      </w:r>
      <w:r>
        <w:t xml:space="preserve"> </w:t>
      </w:r>
      <w:r>
        <w:rPr>
          <w:bCs/>
          <w:b/>
        </w:rPr>
        <w:t xml:space="preserve">Physicist</w:t>
      </w:r>
      <w:r>
        <w:t xml:space="preserve">, I am used to problems having single correct answers derived from rigorous logic. In</w:t>
      </w:r>
      <w:r>
        <w:t xml:space="preserve"> </w:t>
      </w:r>
      <w:r>
        <w:rPr>
          <w:bCs/>
          <w:b/>
        </w:rPr>
        <w:t xml:space="preserve">Japan Osaka</w:t>
      </w:r>
      <w:r>
        <w:t xml:space="preserve">, I encounter situations where multiple perspectives coexist, and harmony is valued over absolute correctness in social interactions. This soft skill set is crucial for collaboration in international scientific projects, such as the Large Hadron Collider or ITER fusion project. Understanding how to navigate different cultural frameworks is just as important as understanding the Standard Model.</w:t>
      </w:r>
    </w:p>
    <w:bookmarkEnd w:id="23"/>
    <w:bookmarkStart w:id="24" w:name="Xdbd6d3675c4a14784086648e0049b2f0efabac4"/>
    <w:p>
      <w:pPr>
        <w:pStyle w:val="Heading2"/>
      </w:pPr>
      <w:r>
        <w:t xml:space="preserve">Conclusion: The Universal Language of Curiosity</w:t>
      </w:r>
    </w:p>
    <w:p>
      <w:pPr>
        <w:pStyle w:val="FirstParagraph"/>
      </w:pPr>
      <w:r>
        <w:t xml:space="preserve">In conclusion, my time in</w:t>
      </w:r>
      <w:r>
        <w:t xml:space="preserve"> </w:t>
      </w:r>
      <w:r>
        <w:rPr>
          <w:bCs/>
          <w:b/>
        </w:rPr>
        <w:t xml:space="preserve">Japan Osaka</w:t>
      </w:r>
      <w:r>
        <w:t xml:space="preserve"> </w:t>
      </w:r>
      <w:r>
        <w:t xml:space="preserve">has been a profound exercise in reflection. It has allowed me to view my profession not from the inside out, but from the outside in. Being a **Physicist** here is not about measuring Planck’s constant on the street corner; it is about recognizing that the principles of physics—change, stability, interaction, and observation—are universal languages spoken by everyone.</w:t>
      </w:r>
    </w:p>
    <w:p>
      <w:pPr>
        <w:pStyle w:val="BodyText"/>
      </w:pPr>
      <w:r>
        <w:t xml:space="preserve">Oakaka offers a unique lens through which to view these principles. It blends the ancient with the futuristic, the spiritual with the scientific. For any physicist looking to expand their horizons beyond equations and data sets, a journey to this vibrant Japanese city is invaluable. It reminds us that while we study the laws of nature, we are also part of nature ourselves—socially, culturally, and spiritually interconnected. The reflections gained here will undoubtedly inform my future research and teaching, grounding my theoretical work in the rich soil of human experience.</w:t>
      </w:r>
    </w:p>
    <w:p>
      <w:pPr>
        <w:pStyle w:val="BodyText"/>
      </w:pPr>
      <w:r>
        <w:t xml:space="preserve">As I leave Osaka for Japan’s mainland or return to my home institution, I carry with me more than souvenirs. I carry a renewed sense of wonder. The universe is vast, but so is the depth of human understanding across cultures. In</w:t>
      </w:r>
      <w:r>
        <w:t xml:space="preserve"> </w:t>
      </w:r>
      <w:r>
        <w:rPr>
          <w:bCs/>
          <w:b/>
        </w:rPr>
        <w:t xml:space="preserve">Japan Osaka</w:t>
      </w:r>
      <w:r>
        <w:t xml:space="preserve">, the physicist finds not just data points, but a deeper context for the search for knowledge.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Physicist in Japan Osaka</dc:title>
  <dc:creator/>
  <dc:language>en</dc:language>
  <cp:keywords/>
  <dcterms:created xsi:type="dcterms:W3CDTF">2026-07-29T16:48:04Z</dcterms:created>
  <dcterms:modified xsi:type="dcterms:W3CDTF">2026-07-29T16:48:04Z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