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Tokyo</w:t>
      </w:r>
    </w:p>
    <w:p>
      <w:pPr>
        <w:pStyle w:val="FirstParagraph"/>
      </w:pPr>
      <w:r>
        <w:t xml:space="preserve">body&gt;</w:t>
      </w:r>
    </w:p>
    <w:bookmarkStart w:id="25" w:name="Xfa7fdb9cc4c51eec6338c86c8cd442fa46f17ba"/>
    <w:p>
      <w:pPr>
        <w:pStyle w:val="Heading1"/>
      </w:pPr>
      <w:r>
        <w:t xml:space="preserve">The Harmonic Dissonance and Harmony of a Physicist in Japan Tokyo</w:t>
      </w:r>
    </w:p>
    <w:p>
      <w:pPr>
        <w:pStyle w:val="FirstParagraph"/>
      </w:pPr>
      <w:r>
        <w:t xml:space="preserve">The decision to explore the intersection of theoretical physics and the cultural landscape of Japan, specifically within the bustling metropolis of Tokyo, offers a unique vantage point for intellectual and personal growth. For a physicist, who is fundamentally trained to seek patterns in chaos and order within entropy, Tokyo presents itself not merely as a city, but as a complex system worthy of study. This reflection paper aims to dissect the experience of being a Physicist in Japan Tokyo, analyzing how the ambient atmosphere of this specific location influences scientific thought, professional collaboration, and philosophical understanding.</w:t>
      </w:r>
    </w:p>
    <w:bookmarkStart w:id="20" w:name="the-paradox-of-order-and-chaos"/>
    <w:p>
      <w:pPr>
        <w:pStyle w:val="Heading2"/>
      </w:pPr>
      <w:r>
        <w:t xml:space="preserve">The Paradox of Order and Chaos</w:t>
      </w:r>
    </w:p>
    <w:p>
      <w:pPr>
        <w:pStyle w:val="FirstParagraph"/>
      </w:pPr>
      <w:r>
        <w:t xml:space="preserve">To begin one's journey as a Physicist in Japan Tokyo is to confront the tangible manifestation of complex systems. Tokyo is often cited as the largest metropolitan area in the world, a place where millions of individuals interact daily with minimal friction. For a physicist, this efficiency is not just an administrative triumph; it is a social physics phenomenon. The way crowds move through Shibuya Crossing or how trains operate on schedules measured in seconds mirrors the precision required in quantum mechanics and orbital dynamics.</w:t>
      </w:r>
    </w:p>
    <w:p>
      <w:pPr>
        <w:pStyle w:val="BodyText"/>
      </w:pPr>
      <w:r>
        <w:t xml:space="preserve">Living and working as a Physicist in Japan Tokyo allows for an immersion into this macroscopic order. There is a profound realization that the laws governing social interaction share similarities with those governing particle collisions: conservation of momentum, energy transfer through communication, and entropy management in urban planning. This environment challenges the physicist to think beyond abstract equations and apply physical principles to societal structures, enriching their analytical framework.</w:t>
      </w:r>
    </w:p>
    <w:bookmarkEnd w:id="20"/>
    <w:bookmarkStart w:id="21" w:name="X466737b7ec2bf58f7961fc5d08d6cbe9458726b"/>
    <w:p>
      <w:pPr>
        <w:pStyle w:val="Heading2"/>
      </w:pPr>
      <w:r>
        <w:t xml:space="preserve">Tradition Meets Innovation: The Intellectual Climate</w:t>
      </w:r>
    </w:p>
    <w:p>
      <w:pPr>
        <w:pStyle w:val="FirstParagraph"/>
      </w:pPr>
      <w:r>
        <w:t xml:space="preserve">The role of a Physicist in Japan Tokyo is further defined by the unique juxtaposition of ancient tradition and cutting-edge technology. Japan has a rich history in engineering and craftsmanship, yet it stands at the forefront of robotics, AI, and quantum computing research. For a physicist arriving in this context, there is a constant dialogue between past methodologies and future aspirations.</w:t>
      </w:r>
    </w:p>
    <w:p>
      <w:pPr>
        <w:pStyle w:val="BodyText"/>
      </w:pPr>
      <w:r>
        <w:t xml:space="preserve">In institutions located within Japan Tokyo such as the University of Tokyo or various national laboratories like KEK (High Energy Accelerator Research Organization), the emphasis on precision (*monozukuri*) resonates deeply with scientific rigor. The physicist here is not just an observer but a participant in a culture that values meticulous attention to detail. This cultural backdrop reinforces the importance of reproducibility and accuracy in experimental physics, reminding us that science is as much about discipline and patience as it is about inspiration.</w:t>
      </w:r>
    </w:p>
    <w:bookmarkEnd w:id="21"/>
    <w:bookmarkStart w:id="22" w:name="X03948d0a3f583f87c3f001272104d9b1896faad"/>
    <w:p>
      <w:pPr>
        <w:pStyle w:val="Heading2"/>
      </w:pPr>
      <w:r>
        <w:t xml:space="preserve">The Social Dynamics of Scientific Collaboration</w:t>
      </w:r>
    </w:p>
    <w:p>
      <w:pPr>
        <w:pStyle w:val="FirstParagraph"/>
      </w:pPr>
      <w:r>
        <w:t xml:space="preserve">Socially, being a Physicist in Japan Tokyo involves navigating a high-context communication culture. In Western academic circles, debate and direct contradiction are often seen as drivers of truth. However, in the context of Japan Tokyo, harmony (*wa*) plays a crucial role in collaborative efforts. For an international physicist or even a local one adapting to modern dynamics, understanding this nuance is critical.</w:t>
      </w:r>
    </w:p>
    <w:p>
      <w:pPr>
        <w:pStyle w:val="BodyText"/>
      </w:pPr>
      <w:r>
        <w:t xml:space="preserve">This shift in communication style affects how research proposals are drafted and how peer reviews are conducted. It teaches the physicist that scientific progress is also a collective endeavor that requires consensus-building and empathy. The experience of working within these frameworks in Japan Tokyo broadens one's perspective on what constitutes effective leadership and teamwork in science. It suggests that while data may be universal, the human element of delivering it must be culturally attuned.</w:t>
      </w:r>
    </w:p>
    <w:bookmarkEnd w:id="22"/>
    <w:bookmarkStart w:id="23" w:name="aesthetic-reflections-on-physics"/>
    <w:p>
      <w:pPr>
        <w:pStyle w:val="Heading2"/>
      </w:pPr>
      <w:r>
        <w:t xml:space="preserve">Aesthetic Reflections on Physics</w:t>
      </w:r>
    </w:p>
    <w:p>
      <w:pPr>
        <w:pStyle w:val="FirstParagraph"/>
      </w:pPr>
      <w:r>
        <w:t xml:space="preserve">Beyond the laboratory and the university, the aesthetic experience of Tokyo influences a physicist's mindset. The concept of *Ma* (negative space) in Japanese design has parallels in physics, particularly in field theory and general relativity. Understanding how empty space can exert gravitational force or contain virtual particles offers a poetic connection to urban design where empty spaces are just as important as the structures themselves.</w:t>
      </w:r>
    </w:p>
    <w:p>
      <w:pPr>
        <w:pStyle w:val="BodyText"/>
      </w:pPr>
      <w:r>
        <w:t xml:space="preserve">Walking through parks like Ueno or Shinjuku Gyoen after a day of intense theoretical work, one observes natural systems in equilibrium. The physicist in Japan Tokyo learns to appreciate the beauty of symmetry breaking and phase transitions not just in textbooks but in the changing seasons and the blooming of cherry blossoms (*sakura*). This sensory engagement with physics fosters creativity, allowing for intuitive leaps that pure logic might miss.</w:t>
      </w:r>
    </w:p>
    <w:bookmarkEnd w:id="23"/>
    <w:bookmarkStart w:id="24" w:name="X79cf80100bd58d83a0a62c80bd1f3292420428d"/>
    <w:p>
      <w:pPr>
        <w:pStyle w:val="Heading2"/>
      </w:pPr>
      <w:r>
        <w:t xml:space="preserve">Conclusion: The Universal Language Rooted in Place</w:t>
      </w:r>
    </w:p>
    <w:p>
      <w:pPr>
        <w:pStyle w:val="FirstParagraph"/>
      </w:pPr>
      <w:r>
        <w:t xml:space="preserve">In conclusion, the experience of being a Physicist in Japan Tokyo is transformative. It bridges the gap between abstract mathematical truths and concrete societal realities. The city serves as a living laboratory where principles of physics are visible in infrastructure, behavior, and aesthetics.</w:t>
      </w:r>
    </w:p>
    <w:p>
      <w:pPr>
        <w:pStyle w:val="BodyText"/>
      </w:pPr>
      <w:r>
        <w:t xml:space="preserve">The identity of a Physicist here is not confined to equations; it expands to include roles as cultural interpreter, social observer, and innovator. Japan Tokyo provides the necessary tension between tradition and modernity that sparks intellectual curiosity. Ultimately, this reflection highlights that while physics seeks universal laws, the practice of physics is deeply human and contextual. To be a Physicist in Japan Tokyo is to embrace a holistic view of reality—one where science, culture, and daily life intersect in a harmonious yet dynamic dance.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Japan Tokyo</dc:title>
  <dc:creator/>
  <dc:language>en</dc:language>
  <cp:keywords/>
  <dcterms:created xsi:type="dcterms:W3CDTF">2026-07-29T16:49:31Z</dcterms:created>
  <dcterms:modified xsi:type="dcterms:W3CDTF">2026-07-29T16:49:31Z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