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Physics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Mexico</w:t>
      </w:r>
      <w:r>
        <w:t xml:space="preserve"> </w:t>
      </w:r>
      <w:r>
        <w:t xml:space="preserve">City</w:t>
      </w:r>
    </w:p>
    <w:bookmarkStart w:id="24" w:name="X6aaf5b6139a10c8b82c21bf4e81ffc9dd8fff89"/>
    <w:p>
      <w:pPr>
        <w:pStyle w:val="Heading1"/>
      </w:pPr>
      <w:r>
        <w:t xml:space="preserve">The Unseen Architecture of Reality: A Reflection on the Physicist in Mexico City</w:t>
      </w:r>
    </w:p>
    <w:p>
      <w:pPr>
        <w:pStyle w:val="FirstParagraph"/>
      </w:pPr>
      <w:r>
        <w:t xml:space="preserve">To speak of a</w:t>
      </w:r>
      <w:r>
        <w:t xml:space="preserve"> </w:t>
      </w:r>
      <w:r>
        <w:rPr>
          <w:bCs/>
          <w:b/>
        </w:rPr>
        <w:t xml:space="preserve">Physicist</w:t>
      </w:r>
      <w:r>
        <w:t xml:space="preserve"> </w:t>
      </w:r>
      <w:r>
        <w:t xml:space="preserve">is to invoke a figure who stands at the precarious intersection of abstract mathematical elegance and tangible, chaotic reality. In many parts of the world, physics remains an ivory tower discipline, secluded within prestigious universities and shielded by complex jargon that alienates the general public. However, when one considers this profession within the specific context of</w:t>
      </w:r>
      <w:r>
        <w:t xml:space="preserve"> </w:t>
      </w:r>
      <w:r>
        <w:rPr>
          <w:bCs/>
          <w:b/>
        </w:rPr>
        <w:t xml:space="preserve">Mexico Mexico City</w:t>
      </w:r>
      <w:r>
        <w:t xml:space="preserve">, the narrative shifts dramatically. The capital city is not merely a backdrop for scientific inquiry; it is an active participant in it, a living laboratory where the laws of nature collide with human ingenuity, historical weight, and social urgency. Reflecting on the role of the physicist in this dense, vibrant metropolis reveals a profound truth: science does not exist in a vacuum. It is deeply rooted in place, culture, and community.</w:t>
      </w:r>
    </w:p>
    <w:bookmarkStart w:id="20" w:name="the-urban-laboratory"/>
    <w:p>
      <w:pPr>
        <w:pStyle w:val="Heading2"/>
      </w:pPr>
      <w:r>
        <w:t xml:space="preserve">The Urban Laboratory</w:t>
      </w:r>
    </w:p>
    <w:p>
      <w:pPr>
        <w:pStyle w:val="FirstParagraph"/>
      </w:pPr>
      <w:r>
        <w:t xml:space="preserve">Mexico City presents unique physical challenges that demand immediate attention from those who study the natural world. The city sits on the remnants of an ancient lake bed, a geological instability that makes seismic activity a constant concern. For a</w:t>
      </w:r>
      <w:r>
        <w:t xml:space="preserve"> </w:t>
      </w:r>
      <w:r>
        <w:rPr>
          <w:bCs/>
          <w:b/>
        </w:rPr>
        <w:t xml:space="preserve">Physicist</w:t>
      </w:r>
      <w:r>
        <w:t xml:space="preserve"> </w:t>
      </w:r>
      <w:r>
        <w:t xml:space="preserve">working in</w:t>
      </w:r>
      <w:r>
        <w:t xml:space="preserve"> </w:t>
      </w:r>
      <w:r>
        <w:rPr>
          <w:bCs/>
          <w:b/>
        </w:rPr>
        <w:t xml:space="preserve">Mexico Mexico City</w:t>
      </w:r>
      <w:r>
        <w:t xml:space="preserve">, physics is not just theoretical; it is existential. The study of seismology, fluid dynamics in soil management, and structural engineering becomes critical for the survival of millions. Every tremor felt on the pavement serves as a reminder that the ground beneath our feet is governed by forces that are both destructive and foundational.</w:t>
      </w:r>
    </w:p>
    <w:p>
      <w:pPr>
        <w:pStyle w:val="BodyText"/>
      </w:pPr>
      <w:r>
        <w:t xml:space="preserve">Furthermore, the environmental physics of</w:t>
      </w:r>
      <w:r>
        <w:t xml:space="preserve"> </w:t>
      </w:r>
      <w:r>
        <w:rPr>
          <w:bCs/>
          <w:b/>
        </w:rPr>
        <w:t xml:space="preserve">Mexico Mexico City</w:t>
      </w:r>
      <w:r>
        <w:t xml:space="preserve"> </w:t>
      </w:r>
      <w:r>
        <w:t xml:space="preserve">offers a stark lesson in thermodynamics and atmospheric science. The city’s notorious smog, resulting from its geographical basin shape and high vehicular density, creates a visible manifestation of kinetic theory and pollution dispersion models. A physicist here cannot ignore the air quality data because it directly impacts public health. The reflection on such conditions forces us to question the role of scientists in policy-making. Does a physicist merely observe these phenomena, or do they have an ethical obligation to advocate for solutions that mitigate environmental degradation? In</w:t>
      </w:r>
      <w:r>
        <w:t xml:space="preserve"> </w:t>
      </w:r>
      <w:r>
        <w:rPr>
          <w:bCs/>
          <w:b/>
        </w:rPr>
        <w:t xml:space="preserve">Mexico Mexico City</w:t>
      </w:r>
      <w:r>
        <w:t xml:space="preserve">, the answer seems increasingly clear: engagement is mandatory.</w:t>
      </w:r>
    </w:p>
    <w:bookmarkEnd w:id="20"/>
    <w:bookmarkStart w:id="21" w:name="bridging-theory-and-tradition"/>
    <w:p>
      <w:pPr>
        <w:pStyle w:val="Heading2"/>
      </w:pPr>
      <w:r>
        <w:t xml:space="preserve">Bridging Theory and Tradition</w:t>
      </w:r>
    </w:p>
    <w:p>
      <w:pPr>
        <w:pStyle w:val="FirstParagraph"/>
      </w:pPr>
      <w:r>
        <w:t xml:space="preserve">The identity of the</w:t>
      </w:r>
      <w:r>
        <w:t xml:space="preserve"> </w:t>
      </w:r>
      <w:r>
        <w:rPr>
          <w:bCs/>
          <w:b/>
        </w:rPr>
        <w:t xml:space="preserve">Physicist</w:t>
      </w:r>
      <w:r>
        <w:t xml:space="preserve"> </w:t>
      </w:r>
      <w:r>
        <w:t xml:space="preserve">in this region is also shaped by a rich indigenous heritage that has long possessed its own sophisticated understanding of astronomy, mathematics, and engineering. The Aztecs, who originally settled Tenochtitlan on the island in Lake Texcoco, demonstrated an advanced grasp of celestial mechanics to align their temples with solstices and equinoxes. Today’s modern physicists in</w:t>
      </w:r>
      <w:r>
        <w:t xml:space="preserve"> </w:t>
      </w:r>
      <w:r>
        <w:rPr>
          <w:bCs/>
          <w:b/>
        </w:rPr>
        <w:t xml:space="preserve">Mexico Mexico City</w:t>
      </w:r>
      <w:r>
        <w:t xml:space="preserve"> </w:t>
      </w:r>
      <w:r>
        <w:t xml:space="preserve">stand on the shoulders of these ancient giants. There is a profound reflection to be made here regarding the continuity of scientific thought.</w:t>
      </w:r>
    </w:p>
    <w:p>
      <w:pPr>
        <w:pStyle w:val="BodyText"/>
      </w:pPr>
      <w:r>
        <w:t xml:space="preserve">The physicist today is not replacing traditional knowledge but rather engaging in a dialogue with it. When we look up at the night sky over</w:t>
      </w:r>
      <w:r>
        <w:t xml:space="preserve"> </w:t>
      </w:r>
      <w:r>
        <w:rPr>
          <w:bCs/>
          <w:b/>
        </w:rPr>
        <w:t xml:space="preserve">Mexico Mexico City</w:t>
      </w:r>
      <w:r>
        <w:t xml:space="preserve">, perhaps from one of the rare clear days when light pollution permits, we are looking at a cosmos that has captivated human imagination for millennia. Institutions like the National Autonomous University of Mexico (UNAM) serve as hubs where this dialogue occurs. The reflection paper must acknowledge that being a physicist in this context involves honoring a legacy of observation and calculation that predates Newton or Einstein by centuries. It challenges the Eurocentric view of science history and positions</w:t>
      </w:r>
      <w:r>
        <w:t xml:space="preserve"> </w:t>
      </w:r>
      <w:r>
        <w:rPr>
          <w:bCs/>
          <w:b/>
        </w:rPr>
        <w:t xml:space="preserve">Mexico Mexico City</w:t>
      </w:r>
      <w:r>
        <w:t xml:space="preserve"> </w:t>
      </w:r>
      <w:r>
        <w:t xml:space="preserve">as a crossroads of global scientific heritage.</w:t>
      </w:r>
    </w:p>
    <w:bookmarkEnd w:id="21"/>
    <w:bookmarkStart w:id="22" w:name="the-social-imperative"/>
    <w:p>
      <w:pPr>
        <w:pStyle w:val="Heading2"/>
      </w:pPr>
      <w:r>
        <w:t xml:space="preserve">The Social Imperative</w:t>
      </w:r>
    </w:p>
    <w:p>
      <w:pPr>
        <w:pStyle w:val="FirstParagraph"/>
      </w:pPr>
      <w:r>
        <w:t xml:space="preserve">Beyond geology and astronomy, the most pressing reflection concerns social physics. A city like</w:t>
      </w:r>
      <w:r>
        <w:t xml:space="preserve"> </w:t>
      </w:r>
      <w:r>
        <w:rPr>
          <w:bCs/>
          <w:b/>
        </w:rPr>
        <w:t xml:space="preserve">Mexico Mexico City</w:t>
      </w:r>
      <w:r>
        <w:t xml:space="preserve">, with its extreme density and socioeconomic disparities, offers a complex system for studying human behavior, migration patterns, and resource distribution—all of which can be modeled using physical principles such as entropy and flow dynamics. The physicist in this context becomes a tool for social justice. By applying rigorous scientific methods to urban planning, transportation efficiency, and energy consumption within</w:t>
      </w:r>
      <w:r>
        <w:t xml:space="preserve"> </w:t>
      </w:r>
      <w:r>
        <w:rPr>
          <w:bCs/>
          <w:b/>
        </w:rPr>
        <w:t xml:space="preserve">Mexico Mexico City</w:t>
      </w:r>
      <w:r>
        <w:t xml:space="preserve">, scientists help bridge the gap between privilege and poverty.</w:t>
      </w:r>
    </w:p>
    <w:p>
      <w:pPr>
        <w:pStyle w:val="BodyText"/>
      </w:pPr>
      <w:r>
        <w:t xml:space="preserve">Consider the energy grid of</w:t>
      </w:r>
      <w:r>
        <w:t xml:space="preserve"> </w:t>
      </w:r>
      <w:r>
        <w:rPr>
          <w:bCs/>
          <w:b/>
        </w:rPr>
        <w:t xml:space="preserve">Mexico Mexico City</w:t>
      </w:r>
      <w:r>
        <w:t xml:space="preserve">. It is a testament to both engineering prowess and systemic challenges. Physicists working on renewable energy integration here are not just dealing with voltage and amperage; they are dealing with equity. How do we ensure that solar panels installed in the southern boroughs provide reliable power without exacerbating existing inequalities? This line of thinking expands the definition of a</w:t>
      </w:r>
      <w:r>
        <w:t xml:space="preserve"> </w:t>
      </w:r>
      <w:r>
        <w:rPr>
          <w:bCs/>
          <w:b/>
        </w:rPr>
        <w:t xml:space="preserve">Physicist</w:t>
      </w:r>
      <w:r>
        <w:t xml:space="preserve">. They become architects of a sustainable future, designing systems that respect both the laws of thermodynamics and the needs of humanity.</w:t>
      </w:r>
    </w:p>
    <w:bookmarkEnd w:id="22"/>
    <w:bookmarkStart w:id="23" w:name="conclusion-the-human-element"/>
    <w:p>
      <w:pPr>
        <w:pStyle w:val="Heading2"/>
      </w:pPr>
      <w:r>
        <w:t xml:space="preserve">Conclusion: The Human Element</w:t>
      </w:r>
    </w:p>
    <w:p>
      <w:pPr>
        <w:pStyle w:val="FirstParagraph"/>
      </w:pPr>
      <w:r>
        <w:t xml:space="preserve">In conclusion, reflecting on the figure of the</w:t>
      </w:r>
      <w:r>
        <w:t xml:space="preserve"> </w:t>
      </w:r>
      <w:r>
        <w:rPr>
          <w:bCs/>
          <w:b/>
        </w:rPr>
        <w:t xml:space="preserve">Physicist</w:t>
      </w:r>
      <w:r>
        <w:t xml:space="preserve"> </w:t>
      </w:r>
      <w:r>
        <w:t xml:space="preserve">in</w:t>
      </w:r>
      <w:r>
        <w:t xml:space="preserve"> </w:t>
      </w:r>
      <w:r>
        <w:rPr>
          <w:bCs/>
          <w:b/>
        </w:rPr>
        <w:t xml:space="preserve">Mexico Mexico City</w:t>
      </w:r>
      <w:r>
        <w:t xml:space="preserve"> </w:t>
      </w:r>
      <w:r>
        <w:t xml:space="preserve">reveals a professional who is far more than a calculator or a theorist. They are an observer of the city’s pulsing veins, a guardian against geological instability, and an advocate for environmental sustainability. The unique geography and culture of</w:t>
      </w:r>
      <w:r>
        <w:t xml:space="preserve"> </w:t>
      </w:r>
      <w:r>
        <w:rPr>
          <w:bCs/>
          <w:b/>
        </w:rPr>
        <w:t xml:space="preserve">Mexico Mexico City</w:t>
      </w:r>
      <w:r>
        <w:t xml:space="preserve"> </w:t>
      </w:r>
      <w:r>
        <w:t xml:space="preserve">impose specific demands on scientific practice, requiring adaptability, ethical engagement, and deep cultural awareness.</w:t>
      </w:r>
    </w:p>
    <w:p>
      <w:pPr>
        <w:pStyle w:val="BodyText"/>
      </w:pPr>
      <w:r>
        <w:t xml:space="preserve">The physicist in this metropolis understands that science is a human endeavor. It is shaped by the streets they walk on—whether it is the historic center or the modern developments of Polanco. It is influenced by the air they breathe and the ground they stand upon. Therefore, to be a physicist in</w:t>
      </w:r>
      <w:r>
        <w:t xml:space="preserve"> </w:t>
      </w:r>
      <w:r>
        <w:rPr>
          <w:bCs/>
          <w:b/>
        </w:rPr>
        <w:t xml:space="preserve">Mexico Mexico City</w:t>
      </w:r>
      <w:r>
        <w:t xml:space="preserve"> </w:t>
      </w:r>
      <w:r>
        <w:t xml:space="preserve">is to embrace a responsibility that transcends equations. It is to recognize that every discovery has local implications and global resonances. As we move forward, the integration of rigorous physics with the vibrant spirit of this city will undoubtedly lead to innovations that not only solve local problems but contribute valuable insights to the universal quest for understanding our world.</w:t>
      </w:r>
    </w:p>
    <w:p>
      <w:pPr>
        <w:pStyle w:val="BodyText"/>
      </w:pPr>
      <w:r>
        <w:t xml:space="preserve">This reflection serves as a testament to the fact that science thrives best when it is rooted in reality. And there is no more real, complex, and inspiring place than</w:t>
      </w:r>
      <w:r>
        <w:t xml:space="preserve"> </w:t>
      </w:r>
      <w:r>
        <w:rPr>
          <w:bCs/>
          <w:b/>
        </w:rPr>
        <w:t xml:space="preserve">Mexico Mexico City</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Physics in the Heart of Mexico City</dc:title>
  <dc:creator/>
  <cp:keywords/>
  <dcterms:created xsi:type="dcterms:W3CDTF">2026-07-30T07:28:29Z</dcterms:created>
  <dcterms:modified xsi:type="dcterms:W3CDTF">2026-07-30T07:28:29Z</dcterms:modified>
</cp:coreProperties>
</file>

<file path=docProps/custom.xml><?xml version="1.0" encoding="utf-8"?>
<Properties xmlns="http://schemas.openxmlformats.org/officeDocument/2006/custom-properties" xmlns:vt="http://schemas.openxmlformats.org/officeDocument/2006/docPropsVTypes"/>
</file>