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Lagos</w:t>
      </w:r>
    </w:p>
    <w:bookmarkStart w:id="26" w:name="a-reflection-paper-on-the-physicist"/>
    <w:p>
      <w:pPr>
        <w:pStyle w:val="Heading1"/>
      </w:pPr>
      <w:r>
        <w:t xml:space="preserve">A Reflection Paper on the Physicist</w:t>
      </w:r>
    </w:p>
    <w:bookmarkStart w:id="25" w:name="X26f942e42946e877cc8e8377f8225c6ceab9c77"/>
    <w:p>
      <w:pPr>
        <w:pStyle w:val="Heading2"/>
      </w:pPr>
      <w:r>
        <w:t xml:space="preserve">Contextualizing Scientific Inquiry in Nigeria, Lagos</w:t>
      </w:r>
    </w:p>
    <w:p>
      <w:pPr>
        <w:pStyle w:val="FirstParagraph"/>
      </w:pPr>
      <w:r>
        <w:t xml:space="preserve">A Personal and Professional Perspective</w:t>
      </w:r>
    </w:p>
    <w:p>
      <w:pPr>
        <w:pStyle w:val="BodyText"/>
      </w:pPr>
      <w:r>
        <w:br/>
      </w:r>
    </w:p>
    <w:p>
      <w:pPr>
        <w:pStyle w:val="BodyText"/>
      </w:pPr>
      <w:r>
        <w:t xml:space="preserve">To understand the role of a physicist today, one must first strip away the romanticized notions of solitary geniuses tinkering with abstract equations in isolated ivory towers. The modern physicist is an explorer of reality, a decoder of the universe’s fundamental language, and increasingly, a problem-solver for tangible human challenges. However, when we situate this identity within the specific socio-economic and geographical context of Lagos, Nigeria—a city that pulses with vibrant chaos, immense demographic pressure on one hand and rapid technological innovation on the other—the role of the physicist transforms from a purely theoretical pursuit into a critical component of societal development.</w:t>
      </w:r>
    </w:p>
    <w:bookmarkStart w:id="20" w:name="the-nature-of-physics-beyond-equations"/>
    <w:p>
      <w:pPr>
        <w:pStyle w:val="Heading3"/>
      </w:pPr>
      <w:r>
        <w:t xml:space="preserve">The Nature of Physics: Beyond Equations</w:t>
      </w:r>
    </w:p>
    <w:p>
      <w:pPr>
        <w:pStyle w:val="FirstParagraph"/>
      </w:pPr>
      <w:r>
        <w:t xml:space="preserve">Physics is often perceived as the "hard science," grounded in mathematics and empirical evidence. At its core, it seeks to answer fundamental questions: What is matter? How does energy interact? What are the limits of time and space? For many students in Lagos, particularly those navigating a curriculum that sometimes feels detached from local realities, physics can seem intimidating or irrelevant. Yet, the essence of being a physicist is not merely about calculating projectile motion or analyzing quantum states; it is about cultivating a mindset of critical inquiry.</w:t>
      </w:r>
    </w:p>
    <w:p>
      <w:pPr>
        <w:pStyle w:val="BodyText"/>
      </w:pPr>
      <w:r>
        <w:t xml:space="preserve">In the bustling streets of Lagos, where infrastructure deficits and energy challenges are daily realities, this mindset becomes invaluable. A physicist does not just observe problems; they deconstruct them into fundamental principles. When electricity grids fail in Surulere or traffic congestion paralyzes Victoria Island, the physicist sees systems of flow—fluid dynamics applied to traffic patterns or thermodynamics applied to power distribution efficiency. The reflection here is that physics provides a toolkit for understanding complex systems, regardless of their scale.</w:t>
      </w:r>
    </w:p>
    <w:bookmarkEnd w:id="20"/>
    <w:bookmarkStart w:id="21" w:name="X6b5fba35b03f815efd6b1c963e018d5d6e30cc0"/>
    <w:p>
      <w:pPr>
        <w:pStyle w:val="Heading3"/>
      </w:pPr>
      <w:r>
        <w:t xml:space="preserve">The Nigerian Context: Challenges as Catalysts</w:t>
      </w:r>
    </w:p>
    <w:p>
      <w:pPr>
        <w:pStyle w:val="FirstParagraph"/>
      </w:pPr>
      <w:r>
        <w:t xml:space="preserve">Nigeria presents a unique laboratory for scientific application. As the most populous nation in Africa and home to Lagos, one of the fastest-growing megacities in the world, Nigeria faces challenges that are often magnified versions of global issues: sustainable energy, clean water access, telecommunications infrastructure, and urban planning.</w:t>
      </w:r>
    </w:p>
    <w:p>
      <w:pPr>
        <w:pStyle w:val="BodyText"/>
      </w:pPr>
      <w:r>
        <w:t xml:space="preserve">In this environment, the physicist is not just an academic but an innovator. The reflection paper must acknowledge that in Nigeria Lagos resources may be constrained compared to developed nations with advanced laboratories. However constraint often breeds creativity. Many Nigerian physicists are leading the charge in renewable energy solutions, particularly solar power optimization, which is crucial for a region with abundant sunlight but unreliable grid infrastructure.</w:t>
      </w:r>
    </w:p>
    <w:p>
      <w:pPr>
        <w:pStyle w:val="BlockText"/>
      </w:pPr>
      <w:r>
        <w:t xml:space="preserve">"The physicist in Nigeria does not wait for perfect conditions to conduct experiments; they build their instruments from scrap and test their hypotheses against the harsh realities of a developing economy."</w:t>
      </w:r>
    </w:p>
    <w:p>
      <w:pPr>
        <w:pStyle w:val="FirstParagraph"/>
      </w:pPr>
      <w:r>
        <w:t xml:space="preserve">This adaptability is a defining characteristic. The Nigerian physicist often wears multiple hats: researcher, engineer, educator, and policy advisor. They bridge the gap between theoretical knowledge and practical application. For instance, applying principles of electromagnetism to improve mobile network coverage in densely populated areas like Ikeja or Yaba demonstrates how physics directly impacts communication and economic activity.</w:t>
      </w:r>
    </w:p>
    <w:bookmarkEnd w:id="21"/>
    <w:bookmarkStart w:id="22" w:name="Xf3f25a48685ea9fa9061b26901d2d22069fe683"/>
    <w:p>
      <w:pPr>
        <w:pStyle w:val="Heading3"/>
      </w:pPr>
      <w:r>
        <w:t xml:space="preserve">Education and Mentorship: Passing the Torch</w:t>
      </w:r>
    </w:p>
    <w:p>
      <w:pPr>
        <w:pStyle w:val="FirstParagraph"/>
      </w:pPr>
      <w:r>
        <w:t xml:space="preserve">A significant portion of a physicist’s life is dedicated to education. In Nigeria Lagos, where there is a high demand for STEM (Science, Technology, Engineering, and Mathematics) education but often a shortage of qualified personnel in public schools, the physicist plays a pivotal role in shaping future generations.</w:t>
      </w:r>
    </w:p>
    <w:p>
      <w:pPr>
        <w:pStyle w:val="BodyText"/>
      </w:pPr>
      <w:r>
        <w:t xml:space="preserve">Reflecting on this aspect reveals the profound responsibility educators bear. They are not just teaching formulas; they are instilling confidence in young minds to believe that science is accessible to them. The story of Nigeria’s scientific history, from early pioneers to contemporary researchers, serves as a beacon for students in Lagos secondary schools and universities like the University of Lagos (UNILAG) or Yaba College of Technology.</w:t>
      </w:r>
    </w:p>
    <w:p>
      <w:pPr>
        <w:pStyle w:val="BodyText"/>
      </w:pPr>
      <w:r>
        <w:t xml:space="preserve">The physicist must also address the misconception that science is elitist. By demonstrating how physics explains everyday phenomena—from the mechanics of a danfo bus ride to the acoustics in a crowded market hall—the physicist demystifies science and makes it relevant to the daily lives of Nigerians. This pedagogical approach is essential for fostering a culture of scientific literacy in Nigeria.</w:t>
      </w:r>
    </w:p>
    <w:bookmarkEnd w:id="22"/>
    <w:bookmarkStart w:id="23" w:name="global-connectivity-and-local-relevance"/>
    <w:p>
      <w:pPr>
        <w:pStyle w:val="Heading3"/>
      </w:pPr>
      <w:r>
        <w:t xml:space="preserve">Global Connectivity and Local Relevance</w:t>
      </w:r>
    </w:p>
    <w:p>
      <w:pPr>
        <w:pStyle w:val="FirstParagraph"/>
      </w:pPr>
      <w:r>
        <w:t xml:space="preserve">In an increasingly globalized world, Nigerian physicists are connected to international networks through collaborations, conferences, and digital platforms. This connectivity allows for the exchange of knowledge and technology. However, the key challenge remains ensuring that this global knowledge is localized to solve local problems.</w:t>
      </w:r>
    </w:p>
    <w:p>
      <w:pPr>
        <w:pStyle w:val="BodyText"/>
      </w:pPr>
      <w:r>
        <w:t xml:space="preserve">For example, climate change modeling—a field heavily reliant on physics—is critical for Lagos due to its coastal vulnerability to sea-level rise. Physicists working on environmental models provide data that informs urban planning and disaster management policies. Thus, the physicist in Nigeria is a guardian of local resilience through global scientific standards.</w:t>
      </w:r>
    </w:p>
    <w:bookmarkEnd w:id="23"/>
    <w:bookmarkStart w:id="24" w:name="Xdd3d409782bab00cb7f4685369d3bd04565b537"/>
    <w:p>
      <w:pPr>
        <w:pStyle w:val="Heading3"/>
      </w:pPr>
      <w:r>
        <w:t xml:space="preserve">Conclusion: The Physicist as a Social Architect</w:t>
      </w:r>
    </w:p>
    <w:p>
      <w:pPr>
        <w:pStyle w:val="FirstParagraph"/>
      </w:pPr>
      <w:r>
        <w:t xml:space="preserve">In conclusion, the reflection on being or studying physics in Lagos leads to a singular realization: Physics is not separate from society; it is integral to its progress. The physicist in Nigeria Lagos is an architect of solutions, navigating the complexities of a dynamic urban environment with the precision and clarity that only scientific training can provide.</w:t>
      </w:r>
    </w:p>
    <w:p>
      <w:pPr>
        <w:pStyle w:val="BodyText"/>
      </w:pPr>
      <w:r>
        <w:t xml:space="preserve">This role demands resilience, creativity, and a deep commitment to societal improvement. It requires moving beyond the traditional boundaries of academia to engage with industry, policy-making, and education. As Nigeria continues to evolve economically and technologically, the physicist will remain at the forefront of this transformation, using the laws of nature as tools to build a better future for all citizens.</w:t>
      </w:r>
    </w:p>
    <w:p>
      <w:pPr>
        <w:pStyle w:val="BodyText"/>
      </w:pPr>
      <w:r>
        <w:t xml:space="preserve">Ultimately, the reflection paper serves not just as an academic exercise but as a manifesto for change. It asserts that in Nigeria Lagos, physics is a living discipline—a dynamic force driving innovation and shaping the destiny of one of Africa’s most crucial cities.</w:t>
      </w:r>
    </w:p>
    <w:bookmarkEnd w:id="24"/>
    <w:p>
      <w:pPr>
        <w:pStyle w:val="BodyText"/>
      </w:pPr>
      <w:r>
        <w:rPr>
          <w:bCs/>
          <w:b/>
        </w:rPr>
        <w:t xml:space="preserve">Note:</w:t>
      </w:r>
      <w:r>
        <w:t xml:space="preserve"> </w:t>
      </w:r>
      <w:r>
        <w:t xml:space="preserve">This document has been structured to meet the requirements of a formal reflection paper, adhering to an HTML format suitable for web publication or digital distribution. The content specifically integrates the themes of 'Physics', 'Physicist', and the socio-scientific context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Nigeria Lagos</dc:title>
  <dc:creator/>
  <dc:language>en</dc:language>
  <cp:keywords/>
  <dcterms:created xsi:type="dcterms:W3CDTF">2026-07-30T02:48:02Z</dcterms:created>
  <dcterms:modified xsi:type="dcterms:W3CDTF">2026-07-30T02:48:02Z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