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6" w:name="Xd707d40cca97c646b1f26db76936a2f5b5dcd3c"/>
    <w:p>
      <w:pPr>
        <w:pStyle w:val="Heading1"/>
      </w:pPr>
      <w:r>
        <w:t xml:space="preserve">A Reflection on the Physicist in the Context of Senegal Dakar</w:t>
      </w:r>
    </w:p>
    <w:p>
      <w:pPr>
        <w:pStyle w:val="FirstParagraph"/>
      </w:pPr>
      <w:r>
        <w:rPr>
          <w:bCs/>
          <w:b/>
        </w:rPr>
        <w:t xml:space="preserve">Date:</w:t>
      </w:r>
      <w:r>
        <w:t xml:space="preserve"> </w:t>
      </w:r>
      <w:r>
        <w:t xml:space="preserve">October 26, 2023</w:t>
      </w:r>
      <w:r>
        <w:br/>
      </w:r>
      <w:r>
        <w:rPr>
          <w:bCs/>
          <w:b/>
        </w:rPr>
        <w:t xml:space="preserve">To:</w:t>
      </w:r>
      <w:r>
        <w:t xml:space="preserve">The Academic Community and Development Stakeholders of Senegal</w:t>
      </w:r>
      <w:r>
        <w:br/>
      </w:r>
    </w:p>
    <w:p>
      <w:pPr>
        <w:pStyle w:val="BodyText"/>
      </w:pPr>
      <w:r>
        <w:t xml:space="preserve">From:An Observer of Scientific Progress</w:t>
      </w:r>
    </w:p>
    <w:bookmarkStart w:id="20" w:name="X80e6f9e21676251550e7d2447191270668eb309"/>
    <w:p>
      <w:pPr>
        <w:pStyle w:val="Heading3"/>
      </w:pPr>
      <w:r>
        <w:t xml:space="preserve">I. Introduction: The Intersection of Abstraction and Reality</w:t>
      </w:r>
    </w:p>
    <w:p>
      <w:pPr>
        <w:pStyle w:val="FirstParagraph"/>
      </w:pPr>
      <w:r>
        <w:t xml:space="preserve">In the grand tapestry of human knowledge, few disciplines embody the tension between the abstract and the tangible quite like physics. It is a science that seeks to decode the fundamental laws governing everything from subatomic particles to galactic clusters, yet it must remain grounded in empirical reality. When we reflect upon this discipline through an intellectual framework situated in</w:t>
      </w:r>
      <w:r>
        <w:t xml:space="preserve"> </w:t>
      </w:r>
      <w:r>
        <w:rPr>
          <w:bCs/>
          <w:b/>
        </w:rPr>
        <w:t xml:space="preserve">Dakar</w:t>
      </w:r>
      <w:r>
        <w:t xml:space="preserve">, Senegal, a profound and necessary dialogue emerges. This reflection paper serves not merely as a theoretical exercise, but as an urgent examination of the role of the</w:t>
      </w:r>
    </w:p>
    <w:p>
      <w:pPr>
        <w:pStyle w:val="BodyText"/>
      </w:pPr>
      <w:r>
        <w:t xml:space="preserve">Physicist within one of West Africa’s most vibrant and dynamic cultural hubs. It is crucial to understand that studying physics in Dakar is not simply about replicating Western academic models; it is about contextualizing universal laws within local realities, thereby empowering a new generation of thinkers who can address the specific challenges facing</w:t>
      </w:r>
    </w:p>
    <w:p>
      <w:pPr>
        <w:pStyle w:val="BodyText"/>
      </w:pPr>
      <w:r>
        <w:t xml:space="preserve">Senegal.</w:t>
      </w:r>
    </w:p>
    <w:bookmarkEnd w:id="20"/>
    <w:bookmarkStart w:id="21" w:name="Xb95e29e8a958e85e0d60e0cdb7aea8de7d5758d"/>
    <w:p>
      <w:pPr>
        <w:pStyle w:val="Heading3"/>
      </w:pPr>
      <w:r>
        <w:t xml:space="preserve">Ii. The Identity of the Physicist in an African Context</w:t>
      </w:r>
    </w:p>
    <w:p>
      <w:pPr>
        <w:pStyle w:val="FirstParagraph"/>
      </w:pPr>
      <w:r>
        <w:t xml:space="preserve">The traditional image of a</w:t>
      </w:r>
    </w:p>
    <w:p>
      <w:pPr>
        <w:pStyle w:val="BodyText"/>
      </w:pPr>
      <w:r>
        <w:t xml:space="preserve">Physicist</w:t>
      </w:r>
      <w:r>
        <w:rPr>
          <w:iCs/>
          <w:i/>
        </w:rPr>
        <w:t xml:space="preserve">- often cloaked in lab coats, working in isolated laboratories with expensive machinery-</w:t>
      </w:r>
      <w:r>
        <w:t xml:space="preserve">equires re-evaluation when transposed to the environment of Dakar. Here, the physicist is not just a researcher but potentially an innovator, an educator, and a community leader. In</w:t>
      </w:r>
    </w:p>
    <w:p>
      <w:pPr>
        <w:pStyle w:val="BodyText"/>
      </w:pPr>
      <w:r>
        <w:t xml:space="preserve">Senegal, the physicist must navigate a landscape where resources may be limited but human potential is abundant. The identity shifts from that of a mere consumer of knowledge to a producer of context-specific solutions.</w:t>
      </w:r>
    </w:p>
    <w:p>
      <w:pPr>
        <w:pStyle w:val="BodyText"/>
      </w:pPr>
      <w:r>
        <w:t xml:space="preserve">In Dakar, the</w:t>
      </w:r>
      <w:r>
        <w:t xml:space="preserve"> </w:t>
      </w:r>
      <w:r>
        <w:rPr>
          <w:bCs/>
          <w:b/>
        </w:rPr>
        <w:t xml:space="preserve">Physicist</w:t>
      </w:r>
      <w:r>
        <w:t xml:space="preserve"> </w:t>
      </w:r>
      <w:r>
        <w:t xml:space="preserve">acts as a bridge between ancient wisdom and modern science. The city is historically rich, home to institutions like the University Cheikh Anta Diop, which has long championed African intellectualism. For the physicist working here, it is incumbent upon them to demonstrate how physical principles apply directly to local industries such as solar energy production in the Sahel, agricultural optimization through sensor technology, or even data analytics for urban planning in a rapidly expanding metropolis. The</w:t>
      </w:r>
      <w:r>
        <w:t xml:space="preserve"> </w:t>
      </w:r>
      <w:r>
        <w:rPr>
          <w:bCs/>
          <w:b/>
        </w:rPr>
        <w:t xml:space="preserve">Physicist</w:t>
      </w:r>
      <w:r>
        <w:t xml:space="preserve"> </w:t>
      </w:r>
      <w:r>
        <w:t xml:space="preserve">becomes a catalyst for development, proving that theoretical rigor and practical application are not mutually exclusive but are deeply intertwined.</w:t>
      </w:r>
    </w:p>
    <w:bookmarkEnd w:id="21"/>
    <w:bookmarkStart w:id="22" w:name="iii.-dakar-as-a-crucible-of-innovation"/>
    <w:p>
      <w:pPr>
        <w:pStyle w:val="Heading3"/>
      </w:pPr>
      <w:r>
        <w:t xml:space="preserve">Iii. Dakar as a Crucible of Innovation</w:t>
      </w:r>
    </w:p>
    <w:p>
      <w:pPr>
        <w:pStyle w:val="FirstParagraph"/>
      </w:pPr>
      <w:r>
        <w:t xml:space="preserve">Dakar, the capital of Senegal, is more than just a geographic location; it is a intellectual beacon for West Africa. The city boasts one of the highest literacy rates in the region and possesses young people who are eager to engage with complex ideas. To reflect on physics here is to recognize its potential as an engine for socio-economic transformation. The challenges facing Dakar - rapid urbanization, energy demands, environmental sustainability- are fundamentally physical problems that require scientific solutions.</w:t>
      </w:r>
    </w:p>
    <w:p>
      <w:pPr>
        <w:pStyle w:val="BodyText"/>
      </w:pPr>
      <w:r>
        <w:t xml:space="preserve">For instance, the push toward renewable energy in</w:t>
      </w:r>
      <w:r>
        <w:t xml:space="preserve"> </w:t>
      </w:r>
      <w:r>
        <w:rPr>
          <w:bCs/>
          <w:b/>
        </w:rPr>
        <w:t xml:space="preserve">Senegal</w:t>
      </w:r>
      <w:r>
        <w:rPr>
          <w:iCs/>
          <w:i/>
        </w:rPr>
        <w:t xml:space="preserve">- driven by initiatives such as the Sandia Solar Plant-demonstrates the critical need for skilled physicists. These professionals are required to optimize photovoltaic systems that withstand harsh climatic conditions. In this sense, every physicist working in Dakar is contributing to national sovereignty and energy independence. The reflection here is clear: supporting physics education and research in Dakar yields direct dividends in terms of infrastructure stability and economic resilience.</w:t>
      </w:r>
    </w:p>
    <w:bookmarkEnd w:id="22"/>
    <w:bookmarkStart w:id="23" w:name="iv.-educational-imperatives"/>
    <w:p>
      <w:pPr>
        <w:pStyle w:val="Heading3"/>
      </w:pPr>
      <w:r>
        <w:t xml:space="preserve">Iv. Educational Imperatives</w:t>
      </w:r>
    </w:p>
    <w:p>
      <w:pPr>
        <w:pStyle w:val="FirstParagraph"/>
      </w:pPr>
      <w:r>
        <w:t xml:space="preserve">A significant portion of this reflection must address the pedagogical approach required for the</w:t>
      </w:r>
      <w:r>
        <w:t xml:space="preserve"> </w:t>
      </w:r>
      <w:r>
        <w:rPr>
          <w:bCs/>
          <w:b/>
        </w:rPr>
        <w:t xml:space="preserve">Physicist</w:t>
      </w:r>
      <w:r>
        <w:t xml:space="preserve"> </w:t>
      </w:r>
      <w:r>
        <w:rPr>
          <w:iCs/>
          <w:i/>
        </w:rPr>
        <w:t xml:space="preserve">-in-training. Traditional rote learning must give way to inquiry-based education that encourages critical thinking and problem-solving. In Dakar, there is a growing movement among educators to integrate local case studies into physics curricula. Instead of abstract examples drawn from industrialized nations, students might analyze the fluid dynamics of local water systems or the thermodynamics of traditional cooking methods.</w:t>
      </w:r>
    </w:p>
    <w:p>
      <w:pPr>
        <w:pStyle w:val="BodyText"/>
      </w:pPr>
      <w:r>
        <w:t xml:space="preserve">This localization makes physics accessible and relevant. It inspires young Senegalese minds to see themselves as future</w:t>
      </w:r>
      <w:r>
        <w:t xml:space="preserve"> </w:t>
      </w:r>
      <w:r>
        <w:rPr>
          <w:bCs/>
          <w:b/>
        </w:rPr>
        <w:t xml:space="preserve">Physicists</w:t>
      </w:r>
      <w:r>
        <w:t xml:space="preserve"> </w:t>
      </w:r>
      <w:r>
        <w:rPr>
          <w:iCs/>
          <w:i/>
        </w:rPr>
        <w:t xml:space="preserve">- not just as students, but as innovators. The role of the educator is thus pivotal; they must foster an environment where curiosity is rewarded and where failure is viewed as a step in the scientific method. By rooting education in the context of</w:t>
      </w:r>
      <w:r>
        <w:t xml:space="preserve">Dakar, we create a generation that is confident in its ability to tackle global problems using local insights.</w:t>
      </w:r>
    </w:p>
    <w:bookmarkEnd w:id="23"/>
    <w:bookmarkStart w:id="24" w:name="v.-collaboration-and-global-connectivity"/>
    <w:p>
      <w:pPr>
        <w:pStyle w:val="Heading3"/>
      </w:pPr>
      <w:r>
        <w:t xml:space="preserve">V. Collaboration and Global Connectivity</w:t>
      </w:r>
    </w:p>
    <w:p>
      <w:pPr>
        <w:pStyle w:val="FirstParagraph"/>
      </w:pPr>
      <w:r>
        <w:t xml:space="preserve">While localization is vital, it must not lead to isolation. The</w:t>
      </w:r>
      <w:r>
        <w:t xml:space="preserve"> </w:t>
      </w:r>
      <w:r>
        <w:rPr>
          <w:bCs/>
          <w:b/>
        </w:rPr>
        <w:t xml:space="preserve">Physicist</w:t>
      </w:r>
      <w:r>
        <w:t xml:space="preserve"> </w:t>
      </w:r>
      <w:r>
        <w:rPr>
          <w:iCs/>
          <w:i/>
        </w:rPr>
        <w:t xml:space="preserve">-in Senegal must be part of a global network of knowledge exchange. Dakar serves as a strategic hub for international collaboration, hosting conferences and seminars that bring together scientists from around the world. These interactions are essential for keeping local research aligned with global advancements in fields like quantum computing, astrophysics, and materials science.</w:t>
      </w:r>
    </w:p>
    <w:p>
      <w:pPr>
        <w:pStyle w:val="BodyText"/>
      </w:pPr>
      <w:r>
        <w:t xml:space="preserve">Moreover, South-South cooperation offers unique opportunities. Senegal can share its experiences in sustainable development with other nations in Africa and beyond, while learning from their respective scientific endeavors. The</w:t>
      </w:r>
      <w:r>
        <w:t xml:space="preserve"> </w:t>
      </w:r>
      <w:r>
        <w:rPr>
          <w:bCs/>
          <w:b/>
        </w:rPr>
        <w:t xml:space="preserve">Physicist</w:t>
      </w:r>
      <w:r>
        <w:t xml:space="preserve"> </w:t>
      </w:r>
      <w:r>
        <w:rPr>
          <w:iCs/>
          <w:i/>
        </w:rPr>
        <w:t xml:space="preserve">- here becomes an ambassador of knowledge, promoting the idea that science is a universal language that transcends borders. In</w:t>
      </w:r>
      <w:r>
        <w:t xml:space="preserve">Dakar, this collaborative spirit thrives within a culture of hospitality and intellectual exchange.</w:t>
      </w:r>
    </w:p>
    <w:bookmarkEnd w:id="24"/>
    <w:bookmarkStart w:id="25" w:name="X859a3c44f735f0932699765269369ebf803403f"/>
    <w:p>
      <w:pPr>
        <w:pStyle w:val="Heading3"/>
      </w:pPr>
      <w:r>
        <w:t xml:space="preserve">Vi. Conclusion: A Future Forged in Science</w:t>
      </w:r>
    </w:p>
    <w:p>
      <w:pPr>
        <w:pStyle w:val="FirstParagraph"/>
      </w:pPr>
      <w:r>
        <w:t xml:space="preserve">In conclusion, reflecting on the</w:t>
      </w:r>
      <w:r>
        <w:t xml:space="preserve"> </w:t>
      </w:r>
      <w:r>
        <w:rPr>
          <w:bCs/>
          <w:b/>
        </w:rPr>
        <w:t xml:space="preserve">Physicist</w:t>
      </w:r>
      <w:r>
        <w:t xml:space="preserve"> </w:t>
      </w:r>
      <w:r>
        <w:rPr>
          <w:iCs/>
          <w:i/>
        </w:rPr>
        <w:t xml:space="preserve">-within the vibrant setting of</w:t>
      </w:r>
      <w:r>
        <w:t xml:space="preserve">Dakar,</w:t>
      </w:r>
      <w:r>
        <w:rPr>
          <w:iCs/>
          <w:i/>
        </w:rPr>
        <w:t xml:space="preserve">-Senegal reveals a compelling narrative of potential and responsibility. It is a story of how universal scientific principles can be harnessed to address local challenges, thereby uplifting communities and nations. The physicist in Dakar is not an outsider looking in; they are an integral part of the social fabric, driving innovation, education, and progress.</w:t>
      </w:r>
    </w:p>
    <w:p>
      <w:pPr>
        <w:pStyle w:val="BodyText"/>
      </w:pPr>
      <w:r>
        <w:t xml:space="preserve">As we look toward the future, it is imperative that stakeholders - including government bodies, private sectors, and educational institutions - continue to support physics research and education in Senegal. By doing so,</w:t>
      </w:r>
      <w:r>
        <w:rPr>
          <w:bCs/>
          <w:b/>
        </w:rPr>
        <w:t xml:space="preserve">Sene gal</w:t>
      </w:r>
    </w:p>
    <w:p>
      <w:pPr>
        <w:pStyle w:val="BodyText"/>
      </w:pPr>
      <w:r>
        <w:t xml:space="preserve">- invests in its intellectual capital. The</w:t>
      </w:r>
      <w:r>
        <w:rPr>
          <w:iCs/>
          <w:i/>
        </w:rPr>
        <w:t xml:space="preserve">Dakar</w:t>
      </w:r>
      <w:r>
        <w:t xml:space="preserve"> </w:t>
      </w:r>
      <w:r>
        <w:rPr>
          <w:iCs/>
          <w:i/>
        </w:rPr>
        <w:t xml:space="preserve">-based physicist will undoubtedly play a key role in shaping a sustainable, equitable, and technologically advanced future for West Africa. Their work is a testament to the power of science to transform lives and communities.</w:t>
      </w:r>
    </w:p>
    <w:p>
      <w:pPr>
        <w:pStyle w:val="BodyText"/>
      </w:pPr>
      <w:r>
        <w:t xml:space="preserve">Sincerely,</w:t>
      </w:r>
    </w:p>
    <w:p>
      <w:pPr>
        <w:pStyle w:val="BodyText"/>
      </w:pPr>
      <w:r>
        <w:br/>
      </w:r>
      <w:r>
        <w:br/>
      </w:r>
    </w:p>
    <w:p>
      <w:pPr>
        <w:pStyle w:val="BodyText"/>
      </w:pPr>
      <w:r>
        <w:t xml:space="preserve">A Dedicated Advocate for Scientific Excellence in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the Context of Senegal Dakar</dc:title>
  <dc:creator/>
  <dc:language>en</dc:language>
  <cp:keywords/>
  <dcterms:created xsi:type="dcterms:W3CDTF">2026-07-29T19:45:34Z</dcterms:created>
  <dcterms:modified xsi:type="dcterms:W3CDTF">2026-07-29T19:45:34Z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