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7c099e2960775c2dfffdf9fbc1d59c23a57e7c4"/>
    <w:p>
      <w:pPr>
        <w:pStyle w:val="Heading1"/>
      </w:pPr>
      <w:r>
        <w:t xml:space="preserve">Reflection Paper: The Physicist in the Context of South Africa Cape Town</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Bridging Theory and Reality: A Reflection on the Role of the Physicist in South Africa, Cape Town</w:t>
      </w:r>
    </w:p>
    <w:bookmarkStart w:id="20" w:name="Xa52ffbb7a65fe1ce76be82523d2879470b2fe0c"/>
    <w:p>
      <w:pPr>
        <w:pStyle w:val="Heading2"/>
      </w:pPr>
      <w:r>
        <w:t xml:space="preserve">I. Introduction: The Intersection of Science and Society</w:t>
      </w:r>
    </w:p>
    <w:p>
      <w:pPr>
        <w:pStyle w:val="FirstParagraph"/>
      </w:pPr>
      <w:r>
        <w:t xml:space="preserve">The practice of physics is often romanticized as a solitary pursuit, confined to chalk-dusted blackboards and quiet laboratories where abstract equations dictate the behavior of the universe. However, when we situate this discipline within the specific socio-political and geographical context of</w:t>
      </w:r>
      <w:r>
        <w:t xml:space="preserve"> </w:t>
      </w:r>
      <w:r>
        <w:rPr>
          <w:bCs/>
          <w:b/>
        </w:rPr>
        <w:t xml:space="preserve">South Africa Cape Town</w:t>
      </w:r>
      <w:r>
        <w:t xml:space="preserve">, the role of the physicist transforms significantly. It is no longer merely about describing nature; it becomes an act of engagement with a complex, post-colonial society striving for equity, technological advancement, and sustainable development. This reflection paper explores how the identity of a</w:t>
      </w:r>
      <w:r>
        <w:t xml:space="preserve"> </w:t>
      </w:r>
      <w:r>
        <w:rPr>
          <w:iCs/>
          <w:i/>
        </w:rPr>
        <w:t xml:space="preserve">Physicist</w:t>
      </w:r>
      <w:r>
        <w:t xml:space="preserve"> </w:t>
      </w:r>
      <w:r>
        <w:t xml:space="preserve">must adapt when rooted in the vibrant, challenging environment of Cape Town.</w:t>
      </w:r>
    </w:p>
    <w:bookmarkEnd w:id="20"/>
    <w:bookmarkStart w:id="21" w:name="ii.-the-unique-geographical-canvas"/>
    <w:p>
      <w:pPr>
        <w:pStyle w:val="Heading2"/>
      </w:pPr>
      <w:r>
        <w:t xml:space="preserve">II. The Unique Geographical Canvas</w:t>
      </w:r>
    </w:p>
    <w:p>
      <w:pPr>
        <w:pStyle w:val="FirstParagraph"/>
      </w:pPr>
      <w:r>
        <w:t xml:space="preserve">Cape Town offers a unique physical landscape that serves as both a laboratory and a metaphor for the challenges facing modern science. As one of only two places on Earth where you can witness the convergence of major oceanic currents, it is a hotspot for climate physics and marine dynamics. The Table Mountain National Park, with its distinct biodiversity, presents urgent questions regarding ecological sustainability in an era of climate change.</w:t>
      </w:r>
    </w:p>
    <w:p>
      <w:pPr>
        <w:pStyle w:val="BodyText"/>
      </w:pPr>
      <w:r>
        <w:t xml:space="preserve">For a physicist working here, the environment demands interdisciplinary thinking. Understanding air quality in the city center requires knowledge of fluid dynamics and atmospheric chemistry, directly impacting public health policies. Furthermore, the looming threat of water scarcity ("Day Zero") has forced physicists to engage with hydrology and energy systems. The role of the</w:t>
      </w:r>
      <w:r>
        <w:t xml:space="preserve"> </w:t>
      </w:r>
      <w:r>
        <w:rPr>
          <w:iCs/>
          <w:i/>
        </w:rPr>
        <w:t xml:space="preserve">Physicist</w:t>
      </w:r>
      <w:r>
        <w:t xml:space="preserve"> </w:t>
      </w:r>
      <w:r>
        <w:t xml:space="preserve">thus extends beyond theoretical modeling to practical solution-finding for resource management in a semi-arid region facing increasing climatic volatility.</w:t>
      </w:r>
    </w:p>
    <w:bookmarkEnd w:id="21"/>
    <w:bookmarkStart w:id="22" w:name="X95857f301900c718e13b073cc9794dea38757b5"/>
    <w:p>
      <w:pPr>
        <w:pStyle w:val="Heading2"/>
      </w:pPr>
      <w:r>
        <w:t xml:space="preserve">III. Historical Context and Social Justice</w:t>
      </w:r>
    </w:p>
    <w:p>
      <w:pPr>
        <w:pStyle w:val="FirstParagraph"/>
      </w:pPr>
      <w:r>
        <w:t xml:space="preserve">To ignore the history of South Africa is to misunderstand the present. The legacy of Apartheid created stark inequalities in education and access to scientific resources. While institutions like the University of Cape Town (UCT) have world-class physics departments, many surrounding communities lack basic educational infrastructure. Therefore, a</w:t>
      </w:r>
      <w:r>
        <w:t xml:space="preserve"> </w:t>
      </w:r>
      <w:r>
        <w:rPr>
          <w:iCs/>
          <w:i/>
        </w:rPr>
        <w:t xml:space="preserve">Physicist</w:t>
      </w:r>
      <w:r>
        <w:t xml:space="preserve"> </w:t>
      </w:r>
      <w:r>
        <w:t xml:space="preserve">operating in this region cannot remain neutral.</w:t>
      </w:r>
    </w:p>
    <w:p>
      <w:pPr>
        <w:pStyle w:val="BodyText"/>
      </w:pPr>
      <w:r>
        <w:t xml:space="preserve">The concept of "Science for Social Good" becomes paramount. This involves not only conducting research but also engaging in outreach and transformation. It means ensuring that the benefits of technological advancements—such as renewable energy innovations or telecommunications upgrades—are accessible to marginalized communities, not just the affluent suburbs like Camps Bay or Constantia. The physicist must be aware of how their work contributes to redressing historical imbalances, making science a tool for empowerment rather than exclusion.</w:t>
      </w:r>
    </w:p>
    <w:bookmarkEnd w:id="22"/>
    <w:bookmarkStart w:id="23" w:name="Xea92cc0ad749061df301d591630b4541e680e22"/>
    <w:p>
      <w:pPr>
        <w:pStyle w:val="Heading2"/>
      </w:pPr>
      <w:r>
        <w:t xml:space="preserve">IV. Educational Challenges and Opportunities</w:t>
      </w:r>
    </w:p>
    <w:p>
      <w:pPr>
        <w:pStyle w:val="FirstParagraph"/>
      </w:pPr>
      <w:r>
        <w:t xml:space="preserve">A significant portion of a physicist’s time in South Africa is dedicated to education. The gap between high-performing private schools and under-resourced township schools (such as those in Khayelitsha or Manenberg) is vast. For the physicist, this presents a moral imperative.</w:t>
      </w:r>
    </w:p>
    <w:p>
      <w:pPr>
        <w:pStyle w:val="BodyText"/>
      </w:pPr>
      <w:r>
        <w:t xml:space="preserve">Reflecting on my own engagement with the local scientific community, it becomes clear that mentorship is as critical as research output. Initiatives that bring university students from diverse backgrounds into labs help to diversify the future workforce in STEM fields. The</w:t>
      </w:r>
      <w:r>
        <w:t xml:space="preserve"> </w:t>
      </w:r>
      <w:r>
        <w:rPr>
          <w:iCs/>
          <w:i/>
        </w:rPr>
        <w:t xml:space="preserve">Physicist</w:t>
      </w:r>
      <w:r>
        <w:t xml:space="preserve"> </w:t>
      </w:r>
      <w:r>
        <w:t xml:space="preserve">here acts as a bridge, translating complex concepts into accessible language and inspiring young minds who might otherwise be disconnected from the scientific narrative. This educational role is integral to building a self-sustaining scientific ecosystem within</w:t>
      </w:r>
      <w:r>
        <w:t xml:space="preserve"> </w:t>
      </w:r>
      <w:r>
        <w:rPr>
          <w:bCs/>
          <w:b/>
        </w:rPr>
        <w:t xml:space="preserve">South Africa Cape Town</w:t>
      </w:r>
      <w:r>
        <w:t xml:space="preserve">.</w:t>
      </w:r>
    </w:p>
    <w:bookmarkEnd w:id="23"/>
    <w:bookmarkStart w:id="24" w:name="Xe405ac0a985da01ae04e6dd27f70fea2a48a4a5"/>
    <w:p>
      <w:pPr>
        <w:pStyle w:val="Heading2"/>
      </w:pPr>
      <w:r>
        <w:t xml:space="preserve">V. Energy and Sustainability: A Local Priority</w:t>
      </w:r>
    </w:p>
    <w:p>
      <w:pPr>
        <w:pStyle w:val="FirstParagraph"/>
      </w:pPr>
      <w:r>
        <w:t xml:space="preserve">The energy crisis in South Africa, characterized by load-shedding (rotating blackouts), has placed physicists at the forefront of national discourse. The transition from coal-dependent power generation to renewable sources like wind and solar is not just an environmental necessity but an economic one.</w:t>
      </w:r>
    </w:p>
    <w:p>
      <w:pPr>
        <w:pStyle w:val="BodyText"/>
      </w:pPr>
      <w:r>
        <w:t xml:space="preserve">Cape Town, with its abundant sunlight and coastal winds, is ideally positioned for this transition. Physicists are involved in optimizing photovoltaic cell efficiency, improving grid stability through smart technology, and developing energy storage solutions. This work has immediate real-world implications for businesses and households. The physicist here is directly contributing to the resilience of the local economy. This practical application of physics highlights how theoretical knowledge can solve pressing infrastructural problems.</w:t>
      </w:r>
    </w:p>
    <w:bookmarkEnd w:id="24"/>
    <w:bookmarkStart w:id="25" w:name="Xb77f24732a6e4ee16e3f951241b0dd7300f586f"/>
    <w:p>
      <w:pPr>
        <w:pStyle w:val="Heading2"/>
      </w:pPr>
      <w:r>
        <w:t xml:space="preserve">VI. Conclusion: A Call for Contextualized Physics</w:t>
      </w:r>
    </w:p>
    <w:p>
      <w:pPr>
        <w:pStyle w:val="FirstParagraph"/>
      </w:pPr>
      <w:r>
        <w:t xml:space="preserve">In conclusion, the identity of a physicist in South Africa, specifically within Cape Town, is multifaceted and deeply contextual. It requires a blend of rigorous scientific inquiry and deep social consciousness. The challenges faced by this region—from climate change and energy insecurity to historical educational disparities—demand that physicists look beyond their immediate disciplines.</w:t>
      </w:r>
    </w:p>
    <w:p>
      <w:pPr>
        <w:pStyle w:val="BodyText"/>
      </w:pPr>
      <w:r>
        <w:t xml:space="preserve">The physicist must be an educator, an advocate for equity, and an innovator in sustainability. By engaging with the unique geography and social fabric of Cape Town, physics becomes a dynamic force for societal progress. This reflection paper serves as a reminder that science does not exist in a vacuum; it is shaped by its environment and has the power to shape it. In</w:t>
      </w:r>
      <w:r>
        <w:t xml:space="preserve"> </w:t>
      </w:r>
      <w:r>
        <w:rPr>
          <w:bCs/>
          <w:b/>
        </w:rPr>
        <w:t xml:space="preserve">South Africa Cape Town</w:t>
      </w:r>
      <w:r>
        <w:t xml:space="preserve">, the physicist plays a crucial role in building a future that is not only scientifically sound but also socially just and sustainable.</w:t>
      </w:r>
    </w:p>
    <w:p>
      <w:r>
        <w:pict>
          <v:rect style="width:0;height:1.5pt" o:hralign="center" o:hrstd="t" o:hr="t"/>
        </w:pict>
      </w:r>
    </w:p>
    <w:p>
      <w:pPr>
        <w:pStyle w:val="FirstParagraph"/>
      </w:pPr>
      <w:r>
        <w:rPr>
          <w:iCs/>
          <w:i/>
        </w:rPr>
        <w:t xml:space="preserve">Note: This document reflects personal observations and general trends within the scientific community of Cape Town, South Africa. Specific data points may vary based on ongoing developments.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South Africa Cape Town</dc:title>
  <dc:creator/>
  <dc:language>en</dc:language>
  <cp:keywords/>
  <dcterms:created xsi:type="dcterms:W3CDTF">2026-07-29T15:03:29Z</dcterms:created>
  <dcterms:modified xsi:type="dcterms:W3CDTF">2026-07-29T15:03:29Z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