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Argentina,</w:t>
      </w:r>
      <w:r>
        <w:t xml:space="preserve"> </w:t>
      </w:r>
      <w:r>
        <w:t xml:space="preserve">Córdoba</w:t>
      </w:r>
    </w:p>
    <w:bookmarkStart w:id="26" w:name="Xd7f5985cb4b6da7a041a2bd122b539851c6179b"/>
    <w:p>
      <w:pPr>
        <w:pStyle w:val="Heading1"/>
      </w:pPr>
      <w:r>
        <w:t xml:space="preserve">Moving Toward Wellness: A Reflection on the Physiotherapist in Argentina, Córdoba</w:t>
      </w:r>
    </w:p>
    <w:p>
      <w:pPr>
        <w:pStyle w:val="FirstParagraph"/>
      </w:pPr>
      <w:r>
        <w:rPr>
          <w:bCs/>
          <w:b/>
        </w:rPr>
        <w:t xml:space="preserve">Date:</w:t>
      </w:r>
    </w:p>
    <w:p>
      <w:pPr>
        <w:pStyle w:val="BodyText"/>
      </w:pPr>
      <w:r>
        <w:rPr>
          <w:bCs/>
          <w:b/>
        </w:rPr>
        <w:t xml:space="preserve">Name:</w:t>
      </w:r>
    </w:p>
    <w:p>
      <w:pPr>
        <w:pStyle w:val="BodyText"/>
      </w:pPr>
      <w:r>
        <w:t xml:space="preserve">In the complex and evolving landscape of modern healthcare, few professions embody the delicate balance between scientific rigor and human compassion as profoundly as physiotherapy. To reflect on the role of a Physiotherapist is to examine not just the mechanics of movement, but the philosophy of living well. However, this reflection cannot be abstract; it must be grounded in specific cultural, social, and geographical contexts to truly resonate with reality. Therefore this document serves as an analytical and introspective exploration of the physiotherapy profession within a unique setting: Argentina Córdoba.</w:t>
      </w:r>
    </w:p>
    <w:bookmarkStart w:id="20" w:name="the-essence-of-physiotherapist"/>
    <w:p>
      <w:pPr>
        <w:pStyle w:val="Heading2"/>
      </w:pPr>
      <w:r>
        <w:t xml:space="preserve">The Essence of Physiotherapist</w:t>
      </w:r>
    </w:p>
    <w:p>
      <w:pPr>
        <w:pStyle w:val="FirstParagraph"/>
      </w:pPr>
      <w:r>
        <w:t xml:space="preserve">The term 'Physiotherapist' often conjures images of clinics filled with exercise balls, resistance bands, and rehabilitation machines. While these tools are indeed part of the toolkit, the true essence of a physiotherapist lies in their ability to restore agency to individuals who have lost it. Physiotherapy is not merely about fixing a broken bone or soothing an acute injury; it is about empowering patients to reclaim their independence.</w:t>
      </w:r>
    </w:p>
    <w:p>
      <w:pPr>
        <w:pStyle w:val="BodyText"/>
      </w:pPr>
      <w:r>
        <w:t xml:space="preserve">A physiotherapist acts as both scientist and storyteller. The scientific side involves understanding anatomy, kinesiology, biomechanics, and neurophysiology with precision. The storytelling aspect comes into play when the therapist listens to the patient's history, pain narrative, and lifestyle challenges. In treating musculoskeletal disorders or neurological conditions such as stroke or Parkinson’s disease the physiotherapist becomes a guide through recovery a beacon of hope during moments of vulnerability.</w:t>
      </w:r>
    </w:p>
    <w:bookmarkEnd w:id="20"/>
    <w:bookmarkStart w:id="21" w:name="the-cultural-fabric-argentina-córdoba"/>
    <w:p>
      <w:pPr>
        <w:pStyle w:val="Heading2"/>
      </w:pPr>
      <w:r>
        <w:t xml:space="preserve">The Cultural Fabric: Argentina Córdoba</w:t>
      </w:r>
    </w:p>
    <w:p>
      <w:pPr>
        <w:pStyle w:val="FirstParagraph"/>
      </w:pPr>
      <w:r>
        <w:t xml:space="preserve">To understand how these universal principles manifest in practice one must look at the specific context provided by Argentina Córdoba. Known as "La Docta" (The Learned One) due to its prestigious university heritage and academic institutions, Córdoba possesses a distinct cultural identity that blends European influences with deep-rooted Argentine traditions.</w:t>
      </w:r>
    </w:p>
    <w:p>
      <w:pPr>
        <w:pStyle w:val="BodyText"/>
      </w:pPr>
      <w:r>
        <w:t xml:space="preserve">In this vibrant region life moves with rhythm and passion. The people of Córdoba are known for their warmth, resilience, and communal spirit. For a physiotherapist practicing here it means adapting treatment plans to fit not only the medical needs but also the cultural realities of the patients. For instance understanding family dynamics is crucial in Argentine culture where multi-generational households often provide care support therefore involving families in rehabilitation processes becomes essential for success.</w:t>
      </w:r>
    </w:p>
    <w:bookmarkEnd w:id="21"/>
    <w:bookmarkStart w:id="25" w:name="bridging-tradition-and-innovation"/>
    <w:p>
      <w:pPr>
        <w:pStyle w:val="Heading2"/>
      </w:pPr>
      <w:r>
        <w:t xml:space="preserve">Bridging Tradition and Innovation</w:t>
      </w:r>
    </w:p>
    <w:p>
      <w:pPr>
        <w:pStyle w:val="FirstParagraph"/>
      </w:pPr>
      <w:r>
        <w:t xml:space="preserve">Córdoba serves as a hub for medical innovation within Argentina its hospitals universities and private clinics push boundaries while respecting traditional methods. This duality presents both opportunities and challenges for physiotherapists working in the area.</w:t>
      </w:r>
    </w:p>
    <w:p>
      <w:pPr>
        <w:pStyle w:val="BodyText"/>
      </w:pPr>
      <w:r>
        <w:t xml:space="preserve">On one hand there is access to advanced technology such as robotic exoskeletons virtual reality systems used in neurological rehab etcetera allowing practitioners to offer cutting-edge treatments comparable those found worldwide On another hand economic fluctuations common across Latin America may limit availability of resources forcing professionals think creatively resourcefully.</w:t>
      </w:r>
    </w:p>
    <w:p>
      <w:pPr>
        <w:pStyle w:val="BodyText"/>
      </w:pPr>
      <w:r>
        <w:t xml:space="preserve">This juxtaposition requires physiotherapists in Córdoba possess adaptability creativity alongside technical skills They must navigate bureaucratic hurdles supply chain disruptions yet maintain high standards professional practice All while fostering trust among communities who value personal relationships over institutional affiliations</w:t>
      </w:r>
    </w:p>
    <w:bookmarkStart w:id="22" w:name="X9eee1b136296d073b798b066fe26dfb9389189f"/>
    <w:p>
      <w:pPr>
        <w:pStyle w:val="Heading3"/>
      </w:pPr>
      <w:r>
        <w:t xml:space="preserve">The Social Responsibility of a Physiotherapist</w:t>
      </w:r>
    </w:p>
    <w:p>
      <w:pPr>
        <w:pStyle w:val="FirstParagraph"/>
      </w:pPr>
      <w:r>
        <w:t xml:space="preserve">Beyond individual patient care lies a broader social responsibility inherent in the role of a physiotherapist particularly within developing nations like Argentina. Public health systems often face underfunding leading to long wait times inadequate staffing etcetera thereby exacerbating inequalities access to quality healthcare.</w:t>
      </w:r>
    </w:p>
    <w:p>
      <w:pPr>
        <w:pStyle w:val="BodyText"/>
      </w:pPr>
      <w:r>
        <w:t xml:space="preserve">In response many physiotherapists choose engage grassroots initiatives community outreach programs aimed at preventive education promoting physical activity among underserved populations whether through free workshops park sessions school programs elderly centers addressing issues sedentary lifestyles obesity chronic pain management early intervention strategies.</w:t>
      </w:r>
    </w:p>
    <w:p>
      <w:pPr>
        <w:pStyle w:val="BodyText"/>
      </w:pPr>
      <w:r>
        <w:t xml:space="preserve">This aspect reflects core values empathy equality justice inherent profession itself highlighting importance holistic approach considering socioeconomic factors influencing health outcomes alongside biological ones</w:t>
      </w:r>
    </w:p>
    <w:bookmarkEnd w:id="22"/>
    <w:bookmarkStart w:id="23" w:name="X994e466ad3852adde30078880c3336d91b0f7c5"/>
    <w:p>
      <w:pPr>
        <w:pStyle w:val="Heading3"/>
      </w:pPr>
      <w:r>
        <w:t xml:space="preserve">Professional Growth and Continuous Learning</w:t>
      </w:r>
    </w:p>
    <w:p>
      <w:pPr>
        <w:pStyle w:val="FirstParagraph"/>
      </w:pPr>
      <w:r>
        <w:t xml:space="preserve">Likewise important element being a physiotherapist commitment lifelong learning especially relevant today fast-paced evolving field driven technological advancements research discoveries new techniques emerge regularly demanding practitioners stay updated knowledgeable best practices evidenced-based guidelines.</w:t>
      </w:r>
    </w:p>
    <w:p>
      <w:pPr>
        <w:pStyle w:val="BodyText"/>
      </w:pPr>
      <w:r>
        <w:t xml:space="preserve">Institutions like Universidad Nacional de Córdoba play pivotal role shaping future generations professionals providing rigorous training grounded theory practical experience ensuring graduates equipped tackle real-world challenges confidently competently.</w:t>
      </w:r>
    </w:p>
    <w:bookmarkEnd w:id="23"/>
    <w:bookmarkStart w:id="24" w:name="conclusion"/>
    <w:p>
      <w:pPr>
        <w:pStyle w:val="Heading3"/>
      </w:pPr>
      <w:r>
        <w:t xml:space="preserve">Conclusion</w:t>
      </w:r>
    </w:p>
    <w:p>
      <w:pPr>
        <w:pStyle w:val="FirstParagraph"/>
      </w:pPr>
      <w:r>
        <w:t xml:space="preserve">In conclusion reflecting upon journey undertaken reveals multifaceted nature profession physiotherapist within Argentina Córdoba context encompassing technical expertise interpersonal skills cultural sensitivity adaptability innovation social consciousness ethical integrity dedication continuous improvement passion helping others achieve optimal functioning quality life regardless background circumstances facing them.</w:t>
      </w:r>
    </w:p>
    <w:p>
      <w:pPr>
        <w:pStyle w:val="BodyText"/>
      </w:pPr>
      <w:r>
        <w:t xml:space="preserve">The physiotherapist in Córdoba stands not merely as a clinician but as a vital thread woven into fabric society contributing significantly towards building healthier more resilient communities capable overcoming obstacles stepping forward embracing potential fullest extent possible.</w:t>
      </w:r>
    </w:p>
    <w:p>
      <w:pPr>
        <w:pStyle w:val="BodyText"/>
      </w:pPr>
      <w:r>
        <w:t xml:space="preserve">As we move forward future challenges await us all however let us remember every step taken every movement restored represents triumph human spirit indomitable desire live fully alive vibrant meaningful way ultimately fulfilling promise inherent gift life itself given freely generously shared amongst those willing extend hand offer support guidance along path toward wellness wholeness healing.</w:t>
      </w:r>
    </w:p>
    <w:p>
      <w:pPr>
        <w:pStyle w:val="BodyText"/>
      </w:pPr>
      <w:r>
        <w:rPr>
          <w:iCs/>
          <w:i/>
        </w:rPr>
        <w:t xml:space="preserve">This reflection aims honor dedication excellence displayed daily basis countless individuals choosing dedicate lives serving others through art science therapy movement making tangible difference lives people everywhere including beautiful city Córdoba Argentina where history meets progress creating endless possibilities for growth development transformation together.</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Physiotherapist in Argentina, Córdoba</dc:title>
  <dc:creator/>
  <dc:language>en</dc:language>
  <cp:keywords/>
  <dcterms:created xsi:type="dcterms:W3CDTF">2026-07-29T15:33:16Z</dcterms:created>
  <dcterms:modified xsi:type="dcterms:W3CDTF">2026-07-29T15:33:16Z</dcterms:modified>
</cp:coreProperties>
</file>

<file path=docProps/custom.xml><?xml version="1.0" encoding="utf-8"?>
<Properties xmlns="http://schemas.openxmlformats.org/officeDocument/2006/custom-properties" xmlns:vt="http://schemas.openxmlformats.org/officeDocument/2006/docPropsVTypes"/>
</file>