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Physiotherapist</w:t>
      </w:r>
      <w:r>
        <w:t xml:space="preserve"> </w:t>
      </w:r>
      <w:r>
        <w:t xml:space="preserve">in</w:t>
      </w:r>
      <w:r>
        <w:t xml:space="preserve"> </w:t>
      </w:r>
      <w:r>
        <w:t xml:space="preserve">Chile</w:t>
      </w:r>
      <w:r>
        <w:t xml:space="preserve"> </w:t>
      </w:r>
      <w:r>
        <w:t xml:space="preserve">Santiago</w:t>
      </w:r>
    </w:p>
    <w:bookmarkStart w:id="25" w:name="X06c198673423d7db525fe6c363ebbb1e11456a8"/>
    <w:p>
      <w:pPr>
        <w:pStyle w:val="Heading1"/>
      </w:pPr>
      <w:r>
        <w:t xml:space="preserve">Bridging Pain and Resilience: A Reflection on the Role of the Physiotherapist in Chile Santiago</w:t>
      </w:r>
    </w:p>
    <w:p>
      <w:pPr>
        <w:pStyle w:val="FirstParagraph"/>
      </w:pPr>
      <w:r>
        <w:t xml:space="preserve">The urban landscape of</w:t>
      </w:r>
      <w:r>
        <w:t xml:space="preserve"> </w:t>
      </w:r>
      <w:r>
        <w:t xml:space="preserve">Chile Santiago</w:t>
      </w:r>
      <w:r>
        <w:t xml:space="preserve"> </w:t>
      </w:r>
      <w:r>
        <w:t xml:space="preserve">is a study in contrasts. It is a city defined by its dramatic geographical setting, nestled between the towering, snow-capped peaks of the Andes and the arid plains that stretch toward Argentina. The air here is often crisp, carrying with it both the challenges of altitude and the bustling energy of one of Latin America’s most dynamic capitals. Within this vibrant yet demanding environment, a crucial profession operates quietly behind scenes: that of the</w:t>
      </w:r>
      <w:r>
        <w:t xml:space="preserve"> </w:t>
      </w:r>
      <w:r>
        <w:t xml:space="preserve">Physiotherapist</w:t>
      </w:r>
      <w:r>
        <w:t xml:space="preserve">. To understand their role is to understand more than just medical treatment; it is to comprehend a vital component of the social and physical fabric that holds modern urban life together in this specific geographical and cultural context.</w:t>
      </w:r>
    </w:p>
    <w:bookmarkStart w:id="20" w:name="the-urban-challenge-in-santiago"/>
    <w:p>
      <w:pPr>
        <w:pStyle w:val="Heading2"/>
      </w:pPr>
      <w:r>
        <w:t xml:space="preserve">The Urban Challenge in Santiago</w:t>
      </w:r>
    </w:p>
    <w:p>
      <w:pPr>
        <w:pStyle w:val="FirstParagraph"/>
      </w:pPr>
      <w:r>
        <w:t xml:space="preserve">Santiago is a city of movement, but often not always healthy movement. The capital’s rapid urbanization has led to sedentary lifestyles for many, exacerbated by long commutes via the Metro or traffic-bound buses from the periphery to the central districts. Furthermore, the physical geography plays a significant role. For many residents and tourists alike, engaging with nature—whether hiking in San Cristóbal Hill or skiing in El Colorado—is not just a hobby but a lifestyle choice that demands physical robustness. When injury strikes in such an active environment, the need for specialized care is immediate and acute.</w:t>
      </w:r>
    </w:p>
    <w:p>
      <w:pPr>
        <w:pStyle w:val="BodyText"/>
      </w:pPr>
      <w:r>
        <w:t xml:space="preserve">In this context, the</w:t>
      </w:r>
      <w:r>
        <w:t xml:space="preserve"> </w:t>
      </w:r>
      <w:r>
        <w:t xml:space="preserve">Physiotherapist</w:t>
      </w:r>
      <w:r>
        <w:t xml:space="preserve"> </w:t>
      </w:r>
      <w:r>
        <w:t xml:space="preserve">emerges not merely as a clinician who treats injuries after they occur, but as an educator and preventative agent. In neighborhoods ranging from the upscale Providencia to the bustling centers of Ñuñoa and La Florida, physiotherapy clinics are becoming ubiquitous. They serve a diverse population: from professional athletes seeking peak performance, to office workers suffering from chronic back pain due to poor ergonomics, to elderly individuals striving for independence in their daily lives. The role of the</w:t>
      </w:r>
      <w:r>
        <w:t xml:space="preserve"> </w:t>
      </w:r>
      <w:r>
        <w:t xml:space="preserve">Physiotherapist</w:t>
      </w:r>
      <w:r>
        <w:t xml:space="preserve"> </w:t>
      </w:r>
      <w:r>
        <w:t xml:space="preserve">here is deeply intertwined with the specific lifestyle demands of living in</w:t>
      </w:r>
      <w:r>
        <w:t xml:space="preserve"> </w:t>
      </w:r>
      <w:r>
        <w:t xml:space="preserve">Chile Santiago</w:t>
      </w:r>
      <w:r>
        <w:t xml:space="preserve">.</w:t>
      </w:r>
    </w:p>
    <w:bookmarkEnd w:id="20"/>
    <w:bookmarkStart w:id="21" w:name="cultural-nuances-and-patient-interaction"/>
    <w:p>
      <w:pPr>
        <w:pStyle w:val="Heading2"/>
      </w:pPr>
      <w:r>
        <w:t xml:space="preserve">Cultural Nuances and Patient Interaction</w:t>
      </w:r>
    </w:p>
    <w:p>
      <w:pPr>
        <w:pStyle w:val="FirstParagraph"/>
      </w:pPr>
      <w:r>
        <w:t xml:space="preserve">The practice of physiotherapy is never purely mechanical; it is profoundly human. In Chilean culture, relationships are built on trust, warmth, and personal connection (*confianza*). A successful treatment plan in</w:t>
      </w:r>
      <w:r>
        <w:t xml:space="preserve"> </w:t>
      </w:r>
      <w:r>
        <w:t xml:space="preserve">Chile Santiago</w:t>
      </w:r>
      <w:r>
        <w:t xml:space="preserve"> </w:t>
      </w:r>
      <w:r>
        <w:t xml:space="preserve">cannot succeed without acknowledging this cultural nuance. The</w:t>
      </w:r>
      <w:r>
        <w:t xml:space="preserve"> </w:t>
      </w:r>
      <w:r>
        <w:t xml:space="preserve">Physiotherapist</w:t>
      </w:r>
      <w:r>
        <w:t xml:space="preserve"> </w:t>
      </w:r>
      <w:r>
        <w:t xml:space="preserve">must be more than a technician of movement; they must be a communicator who understands the local dialect, humor, and social dynamics. Patients in Santiago often view their healthcare provider as part of their extended support network. Therefore, the therapeutic alliance is strengthened when the physiotherapist demonstrates empathy that resonates with Chilean social values.</w:t>
      </w:r>
    </w:p>
    <w:p>
      <w:pPr>
        <w:pStyle w:val="BodyText"/>
      </w:pPr>
      <w:r>
        <w:t xml:space="preserve">Moreover, there is a growing awareness regarding mental health and its physical manifestations. Stress levels in a competitive urban center like Santiago are high. The</w:t>
      </w:r>
      <w:r>
        <w:t xml:space="preserve"> </w:t>
      </w:r>
      <w:r>
        <w:t xml:space="preserve">Physiotherapist</w:t>
      </w:r>
      <w:r>
        <w:t xml:space="preserve"> </w:t>
      </w:r>
      <w:r>
        <w:t xml:space="preserve">plays an increasingly important role in identifying psychosomatic symptoms. By addressing muscle tension related to anxiety or stress-induced postural changes, they contribute to holistic well-being that extends beyond the physical realm. This holistic approach is essential in a city where the pace of life can sometimes outstrip the body’s capacity for recovery.</w:t>
      </w:r>
    </w:p>
    <w:bookmarkEnd w:id="21"/>
    <w:bookmarkStart w:id="22" w:name="the-impact-of-geography-and-activity"/>
    <w:p>
      <w:pPr>
        <w:pStyle w:val="Heading2"/>
      </w:pPr>
      <w:r>
        <w:t xml:space="preserve">The Impact of Geography and Activity</w:t>
      </w:r>
    </w:p>
    <w:p>
      <w:pPr>
        <w:pStyle w:val="FirstParagraph"/>
      </w:pPr>
      <w:r>
        <w:t xml:space="preserve">One cannot reflect on physiotherapy in Santiago without acknowledging its relationship with outdoor activity. The proximity to the Andes makes</w:t>
      </w:r>
      <w:r>
        <w:t xml:space="preserve"> </w:t>
      </w:r>
      <w:r>
        <w:t xml:space="preserve">Chile Santiago</w:t>
      </w:r>
      <w:r>
        <w:t xml:space="preserve"> </w:t>
      </w:r>
      <w:r>
        <w:t xml:space="preserve">a hub for extreme sports, hiking, and winter sports. Consequently, there is a high volume of trauma-related cases—sprains, fractures, ligament tears—that require specialized orthopedic rehabilitation. The</w:t>
      </w:r>
      <w:r>
        <w:t xml:space="preserve"> </w:t>
      </w:r>
      <w:r>
        <w:t xml:space="preserve">Physiotherapist</w:t>
      </w:r>
      <w:r>
        <w:t xml:space="preserve"> </w:t>
      </w:r>
      <w:r>
        <w:t xml:space="preserve">in this region must possess advanced knowledge in return-to-sport protocols.</w:t>
      </w:r>
    </w:p>
    <w:p>
      <w:pPr>
        <w:pStyle w:val="BodyText"/>
      </w:pPr>
      <w:r>
        <w:t xml:space="preserve">However, this also presents an opportunity for prevention. Many physiotherapists now collaborate with outdoor adventure groups and sports clubs to educate participants on injury prevention. This proactive stance is vital. It shifts the narrative from "fixing what is broken" to "maintaining what works," which aligns well with the Chilean appreciation for health and vitality as part of a balanced life.</w:t>
      </w:r>
    </w:p>
    <w:bookmarkEnd w:id="22"/>
    <w:bookmarkStart w:id="23" w:name="socioeconomic-diversity-and-access"/>
    <w:p>
      <w:pPr>
        <w:pStyle w:val="Heading2"/>
      </w:pPr>
      <w:r>
        <w:t xml:space="preserve">Socioeconomic Diversity and Access</w:t>
      </w:r>
    </w:p>
    <w:p>
      <w:pPr>
        <w:pStyle w:val="FirstParagraph"/>
      </w:pPr>
      <w:r>
        <w:t xml:space="preserve">A critical aspect of this reflection involves equity. Santiago, like many major cities, exhibits stark socioeconomic divisions. The availability and quality of physiotherapy services vary significantly between private healthcare systems (Isapre) and public institutions (Fonasa). For many low-income residents in the outer communes of Santiago, access to consistent physiotherapy can be challenging due to long wait times or cost barriers. This disparity means that the</w:t>
      </w:r>
      <w:r>
        <w:t xml:space="preserve"> </w:t>
      </w:r>
      <w:r>
        <w:t xml:space="preserve">Physiotherapist</w:t>
      </w:r>
      <w:r>
        <w:t xml:space="preserve"> </w:t>
      </w:r>
      <w:r>
        <w:t xml:space="preserve">often faces ethical dilemmas regarding resource allocation and advocacy.</w:t>
      </w:r>
    </w:p>
    <w:p>
      <w:pPr>
        <w:pStyle w:val="BodyText"/>
      </w:pPr>
      <w:r>
        <w:t xml:space="preserve">There is a growing movement among professionals in</w:t>
      </w:r>
      <w:r>
        <w:t xml:space="preserve"> </w:t>
      </w:r>
      <w:r>
        <w:t xml:space="preserve">Chile Santiago</w:t>
      </w:r>
      <w:r>
        <w:t xml:space="preserve"> </w:t>
      </w:r>
      <w:r>
        <w:t xml:space="preserve">to advocate for better public health integration, recognizing that physical rehabilitation is not a luxury but a necessity. Community-based physiotherapy programs are emerging as solutions to bridge this gap, offering group therapies and educational workshops in accessible community centers. This democratization of care ensures that the benefits of physical therapy extend beyond the affluent sectors, promoting social inclusion through improved mobility.</w:t>
      </w:r>
    </w:p>
    <w:bookmarkEnd w:id="23"/>
    <w:bookmarkStart w:id="24" w:name="conclusion-the-architect-of-movement"/>
    <w:p>
      <w:pPr>
        <w:pStyle w:val="Heading2"/>
      </w:pPr>
      <w:r>
        <w:t xml:space="preserve">Conclusion: The Architect of Movement</w:t>
      </w:r>
    </w:p>
    <w:p>
      <w:pPr>
        <w:pStyle w:val="FirstParagraph"/>
      </w:pPr>
      <w:r>
        <w:t xml:space="preserve">In conclusion, the role of the</w:t>
      </w:r>
      <w:r>
        <w:t xml:space="preserve"> </w:t>
      </w:r>
      <w:r>
        <w:t xml:space="preserve">Physiotherapist</w:t>
      </w:r>
      <w:r>
        <w:t xml:space="preserve"> </w:t>
      </w:r>
      <w:r>
        <w:t xml:space="preserve">in</w:t>
      </w:r>
      <w:r>
        <w:t xml:space="preserve"> </w:t>
      </w:r>
      <w:r>
        <w:t xml:space="preserve">Chile Santiago</w:t>
      </w:r>
      <w:r>
        <w:t xml:space="preserve"> </w:t>
      </w:r>
      <w:r>
        <w:t xml:space="preserve">is multifaceted and deeply significant. They are the architects of movement who help individuals navigate the physical challenges of a dynamic city. From treating acute sports injuries in the shadow of the Andes to managing chronic pain in office high-rises, their work supports both individual health and societal productivity.</w:t>
      </w:r>
    </w:p>
    <w:p>
      <w:pPr>
        <w:pStyle w:val="BodyText"/>
      </w:pPr>
      <w:r>
        <w:t xml:space="preserve">As Santiago continues to grow and modernize, the demand for skilled physiotherapists will only increase. However, it is imperative that this growth is inclusive and culturally sensitive. By embracing the unique geographical, cultural, and socioeconomic realities of</w:t>
      </w:r>
      <w:r>
        <w:t xml:space="preserve"> </w:t>
      </w:r>
      <w:r>
        <w:t xml:space="preserve">Chile Santiago</w:t>
      </w:r>
      <w:r>
        <w:t xml:space="preserve">, physiotherapists can continue to empower their patients to lead healthier, more active lives. They do not just treat bodies; they restore the ability to engage fully with the world around them—whether that means climbing a mountain in Maipo Valley or simply playing with grandchildren in a local park. In doing so, they affirm the dignity of movement and resilience in every citizen.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Physiotherapist in Chile Santiago</dc:title>
  <dc:creator/>
  <dc:language>en</dc:language>
  <cp:keywords/>
  <dcterms:created xsi:type="dcterms:W3CDTF">2026-07-29T13:19:45Z</dcterms:created>
  <dcterms:modified xsi:type="dcterms:W3CDTF">2026-07-29T13:19:45Z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