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Japan</w:t>
      </w:r>
      <w:r>
        <w:t xml:space="preserve"> </w:t>
      </w:r>
      <w:r>
        <w:t xml:space="preserve">Kyoto</w:t>
      </w:r>
    </w:p>
    <w:bookmarkStart w:id="25" w:name="Xe01ce93aa850bae7f8ecf95a42fc41d7984f0b8"/>
    <w:p>
      <w:pPr>
        <w:pStyle w:val="Heading1"/>
      </w:pPr>
      <w:r>
        <w:t xml:space="preserve">Bridging Tradition and Modernity: A Reflection on the Role of a Physiotherapist in Japan Kyoto</w:t>
      </w:r>
    </w:p>
    <w:p>
      <w:pPr>
        <w:pStyle w:val="FirstParagraph"/>
      </w:pPr>
      <w:r>
        <w:t xml:space="preserve">The intersection of ancient cultural heritage and cutting-edge medical science is rarely found with such palpable intensity as it is in Japan, specifically within the historic streets of Kyoto. To reflect upon the profession of a</w:t>
      </w:r>
      <w:r>
        <w:t xml:space="preserve"> </w:t>
      </w:r>
      <w:r>
        <w:rPr>
          <w:bCs/>
          <w:b/>
        </w:rPr>
        <w:t xml:space="preserve">Physiotherapist</w:t>
      </w:r>
      <w:r>
        <w:t xml:space="preserve"> </w:t>
      </w:r>
      <w:r>
        <w:t xml:space="preserve">in this unique geographical and cultural context requires more than an analysis of clinical techniques; it demands an appreciation for the profound societal values that shape healthcare delivery. This reflection explores how the identity and practice of a</w:t>
      </w:r>
      <w:r>
        <w:t xml:space="preserve"> </w:t>
      </w:r>
      <w:r>
        <w:rPr>
          <w:bCs/>
          <w:b/>
        </w:rPr>
        <w:t xml:space="preserve">Physiotherapist</w:t>
      </w:r>
      <w:r>
        <w:t xml:space="preserve"> </w:t>
      </w:r>
      <w:r>
        <w:t xml:space="preserve">evolve when situated within the rich, traditional landscape of</w:t>
      </w:r>
      <w:r>
        <w:t xml:space="preserve"> </w:t>
      </w:r>
      <w:r>
        <w:rPr>
          <w:bCs/>
          <w:b/>
        </w:rPr>
        <w:t xml:space="preserve">Japan Kyoto</w:t>
      </w:r>
      <w:r>
        <w:t xml:space="preserve">, highlighting the delicate balance between respecting historical wellness practices and embracing modern rehabilitation science.</w:t>
      </w:r>
    </w:p>
    <w:bookmarkStart w:id="20" w:name="X74c9793819f1c89abb8b88d401d3c82daf90904"/>
    <w:p>
      <w:pPr>
        <w:pStyle w:val="Heading2"/>
      </w:pPr>
      <w:r>
        <w:t xml:space="preserve">The Cultural Landscape of Healing in Japan Kyoto</w:t>
      </w:r>
    </w:p>
    <w:p>
      <w:pPr>
        <w:pStyle w:val="FirstParagraph"/>
      </w:pPr>
      <w:r>
        <w:t xml:space="preserve">Kyoto is not merely a city; it is a living museum of Japanese history, characterized by its serene temples, meticulously maintained gardens, and deep-rooted Shinto and Buddhist traditions. In this environment, the concept of health is often viewed holistically. Unlike the Western model that sometimes separates physical therapy from spiritual or lifestyle wellness,</w:t>
      </w:r>
      <w:r>
        <w:t xml:space="preserve"> </w:t>
      </w:r>
      <w:r>
        <w:rPr>
          <w:bCs/>
          <w:b/>
        </w:rPr>
        <w:t xml:space="preserve">Japan Kyoto</w:t>
      </w:r>
      <w:r>
        <w:t xml:space="preserve"> </w:t>
      </w:r>
      <w:r>
        <w:t xml:space="preserve">offers a backdrop where these elements are intertwined. As a</w:t>
      </w:r>
      <w:r>
        <w:t xml:space="preserve"> </w:t>
      </w:r>
      <w:r>
        <w:rPr>
          <w:bCs/>
          <w:b/>
        </w:rPr>
        <w:t xml:space="preserve">Physiotherapist</w:t>
      </w:r>
      <w:r>
        <w:t xml:space="preserve">, one must navigate a patient population that may simultaneously value evidence-based biomechanics and traditional concepts such as</w:t>
      </w:r>
      <w:r>
        <w:t xml:space="preserve"> </w:t>
      </w:r>
      <w:r>
        <w:rPr>
          <w:iCs/>
          <w:i/>
        </w:rPr>
        <w:t xml:space="preserve">Ki</w:t>
      </w:r>
      <w:r>
        <w:t xml:space="preserve"> </w:t>
      </w:r>
      <w:r>
        <w:t xml:space="preserve">(energy) or the restorative power of nature.</w:t>
      </w:r>
    </w:p>
    <w:p>
      <w:pPr>
        <w:pStyle w:val="BodyText"/>
      </w:pPr>
      <w:r>
        <w:t xml:space="preserve">This cultural context influences the therapeutic relationship. In many clinics across</w:t>
      </w:r>
      <w:r>
        <w:t xml:space="preserve"> </w:t>
      </w:r>
      <w:r>
        <w:rPr>
          <w:bCs/>
          <w:b/>
        </w:rPr>
        <w:t xml:space="preserve">Japan Kyoto</w:t>
      </w:r>
      <w:r>
        <w:t xml:space="preserve">, there is an expectation of high formality, respect for hierarchy, and a silent understanding between practitioner and patient. For a</w:t>
      </w:r>
      <w:r>
        <w:t xml:space="preserve"> </w:t>
      </w:r>
      <w:r>
        <w:rPr>
          <w:bCs/>
          <w:b/>
        </w:rPr>
        <w:t xml:space="preserve">Physiotherapist</w:t>
      </w:r>
      <w:r>
        <w:t xml:space="preserve">, this means that communication styles must be adapted. Direct confrontation regarding poor compliance or painful movements might be perceived as rude; instead, gentle guidance and non-verbal cues often play a more significant role in establishing trust. The</w:t>
      </w:r>
      <w:r>
        <w:t xml:space="preserve"> </w:t>
      </w:r>
      <w:r>
        <w:rPr>
          <w:bCs/>
          <w:b/>
        </w:rPr>
        <w:t xml:space="preserve">Physiotherapist</w:t>
      </w:r>
      <w:r>
        <w:t xml:space="preserve"> </w:t>
      </w:r>
      <w:r>
        <w:t xml:space="preserve">becomes not just a technician of movement, but a custodian of the patient’s dignity and comfort within the framework of Japanese social etiquette.</w:t>
      </w:r>
    </w:p>
    <w:bookmarkEnd w:id="20"/>
    <w:bookmarkStart w:id="21" w:name="X788f047241cf4ac847f86e5032dc77048b9006b"/>
    <w:p>
      <w:pPr>
        <w:pStyle w:val="Heading2"/>
      </w:pPr>
      <w:r>
        <w:t xml:space="preserve">Aging Society and the Demand for Rehabilitation</w:t>
      </w:r>
    </w:p>
    <w:p>
      <w:pPr>
        <w:pStyle w:val="FirstParagraph"/>
      </w:pPr>
      <w:r>
        <w:t xml:space="preserve">A critical aspect reflecting on this profession in</w:t>
      </w:r>
      <w:r>
        <w:t xml:space="preserve"> </w:t>
      </w:r>
      <w:r>
        <w:rPr>
          <w:bCs/>
          <w:b/>
        </w:rPr>
        <w:t xml:space="preserve">Japan Kyoto</w:t>
      </w:r>
      <w:r>
        <w:t xml:space="preserve"> </w:t>
      </w:r>
      <w:r>
        <w:t xml:space="preserve">is the demographic reality. Japan has one of the oldest populations in the world, and Kyoto is no exception. The city sees a high volume of elderly individuals seeking care for age-related mobility issues, stroke recovery, and chronic pain management. For a</w:t>
      </w:r>
      <w:r>
        <w:t xml:space="preserve"> </w:t>
      </w:r>
      <w:r>
        <w:rPr>
          <w:bCs/>
          <w:b/>
        </w:rPr>
        <w:t xml:space="preserve">Physiotherapist</w:t>
      </w:r>
      <w:r>
        <w:t xml:space="preserve">, this presents both a challenge and an opportunity.</w:t>
      </w:r>
    </w:p>
    <w:p>
      <w:pPr>
        <w:pStyle w:val="BodyText"/>
      </w:pPr>
      <w:r>
        <w:t xml:space="preserve">The aging population requires specialized geriatric physiotherapy skills that go beyond standard exercises. It involves fall prevention strategies that are sensitive to the frailty of the patient, yet empowering enough to encourage independence. In</w:t>
      </w:r>
      <w:r>
        <w:t xml:space="preserve"> </w:t>
      </w:r>
      <w:r>
        <w:rPr>
          <w:bCs/>
          <w:b/>
        </w:rPr>
        <w:t xml:space="preserve">Japan Kyoto</w:t>
      </w:r>
      <w:r>
        <w:t xml:space="preserve">, where walking through historic sites is a common activity for both locals and tourists, maintaining mobility is closely tied to quality of life and social engagement. The</w:t>
      </w:r>
      <w:r>
        <w:t xml:space="preserve"> </w:t>
      </w:r>
      <w:r>
        <w:rPr>
          <w:bCs/>
          <w:b/>
        </w:rPr>
        <w:t xml:space="preserve">Physiotherapist</w:t>
      </w:r>
      <w:r>
        <w:t xml:space="preserve"> </w:t>
      </w:r>
      <w:r>
        <w:t xml:space="preserve">plays a pivotal role in enabling seniors to continue participating in community life, whether it be attending temple festivals or simply taking morning walks along the Philosopher’s Path. This societal contribution elevates the profession from mere medical treatment to essential social support.</w:t>
      </w:r>
    </w:p>
    <w:bookmarkEnd w:id="21"/>
    <w:bookmarkStart w:id="22" w:name="Xaeb2c8eff809bb2b398079f6d8c01c8ac4c85d1"/>
    <w:p>
      <w:pPr>
        <w:pStyle w:val="Heading2"/>
      </w:pPr>
      <w:r>
        <w:t xml:space="preserve">Synthesizing Traditional Wisdom with Modern Science</w:t>
      </w:r>
    </w:p>
    <w:p>
      <w:pPr>
        <w:pStyle w:val="FirstParagraph"/>
      </w:pPr>
      <w:r>
        <w:t xml:space="preserve">One of the most fascinating aspects of working as a</w:t>
      </w:r>
      <w:r>
        <w:t xml:space="preserve"> </w:t>
      </w:r>
      <w:r>
        <w:rPr>
          <w:bCs/>
          <w:b/>
        </w:rPr>
        <w:t xml:space="preserve">Physiotherapist</w:t>
      </w:r>
      <w:r>
        <w:t xml:space="preserve"> </w:t>
      </w:r>
      <w:r>
        <w:t xml:space="preserve">in this region is the integration of traditional practices. Japan has a long history with acupuncture, moxibustion, and massage techniques that predate modern physiotherapy. In many clinics in</w:t>
      </w:r>
      <w:r>
        <w:t xml:space="preserve"> </w:t>
      </w:r>
      <w:r>
        <w:rPr>
          <w:bCs/>
          <w:b/>
        </w:rPr>
        <w:t xml:space="preserve">Japan Kyoto</w:t>
      </w:r>
      <w:r>
        <w:t xml:space="preserve">, these modalities are used alongside electrotherapy, manual therapy, and exercise prescription. A reflective practitioner must understand how these different paradigms interact.</w:t>
      </w:r>
    </w:p>
    <w:p>
      <w:pPr>
        <w:pStyle w:val="BodyText"/>
      </w:pPr>
      <w:r>
        <w:t xml:space="preserve">For instance, while a</w:t>
      </w:r>
      <w:r>
        <w:t xml:space="preserve"> </w:t>
      </w:r>
      <w:r>
        <w:rPr>
          <w:bCs/>
          <w:b/>
        </w:rPr>
        <w:t xml:space="preserve">Physiotherapist</w:t>
      </w:r>
      <w:r>
        <w:t xml:space="preserve"> </w:t>
      </w:r>
      <w:r>
        <w:t xml:space="preserve">relies on anatomical knowledge to correct muscle imbalances, the patient may find comfort in traditional meridian theory explanations for their pain. The most effective approach often involves bridging these gaps. By acknowledging the validity of traditional methods from the patient’s perspective while introducing scientific rationale for exercises, a</w:t>
      </w:r>
      <w:r>
        <w:t xml:space="preserve"> </w:t>
      </w:r>
      <w:r>
        <w:rPr>
          <w:bCs/>
          <w:b/>
        </w:rPr>
        <w:t xml:space="preserve">Physiotherapist</w:t>
      </w:r>
      <w:r>
        <w:t xml:space="preserve"> </w:t>
      </w:r>
      <w:r>
        <w:t xml:space="preserve">can create a more holistic and acceptable treatment plan. This synthesis is particularly relevant in</w:t>
      </w:r>
      <w:r>
        <w:t xml:space="preserve"> </w:t>
      </w:r>
      <w:r>
        <w:rPr>
          <w:bCs/>
          <w:b/>
        </w:rPr>
        <w:t xml:space="preserve">Japan Kyoto</w:t>
      </w:r>
      <w:r>
        <w:t xml:space="preserve">, where respect for tradition is paramount, yet openness to international medical standards continues to grow.</w:t>
      </w:r>
    </w:p>
    <w:bookmarkEnd w:id="22"/>
    <w:bookmarkStart w:id="23" w:name="Xf47faed9a6ffc22bc8900c3abb1085faa0ff1e0"/>
    <w:p>
      <w:pPr>
        <w:pStyle w:val="Heading2"/>
      </w:pPr>
      <w:r>
        <w:t xml:space="preserve">The Role of the Physiotherapist in Public Health Education</w:t>
      </w:r>
    </w:p>
    <w:p>
      <w:pPr>
        <w:pStyle w:val="FirstParagraph"/>
      </w:pPr>
      <w:r>
        <w:t xml:space="preserve">Beyond individual patient care, there is a reflective duty regarding public health. In</w:t>
      </w:r>
      <w:r>
        <w:t xml:space="preserve"> </w:t>
      </w:r>
      <w:r>
        <w:rPr>
          <w:bCs/>
          <w:b/>
        </w:rPr>
        <w:t xml:space="preserve">Japan Kyoto</w:t>
      </w:r>
      <w:r>
        <w:t xml:space="preserve">, there is a strong cultural emphasis on prevention and self-care (</w:t>
      </w:r>
      <w:r>
        <w:rPr>
          <w:iCs/>
          <w:i/>
        </w:rPr>
        <w:t xml:space="preserve">Jiko Kanri</w:t>
      </w:r>
      <w:r>
        <w:t xml:space="preserve">). The modern</w:t>
      </w:r>
      <w:r>
        <w:t xml:space="preserve"> </w:t>
      </w:r>
      <w:r>
        <w:rPr>
          <w:bCs/>
          <w:b/>
        </w:rPr>
        <w:t xml:space="preserve">Physiotherapist</w:t>
      </w:r>
      <w:r>
        <w:t xml:space="preserve"> </w:t>
      </w:r>
      <w:r>
        <w:t xml:space="preserve">serves as an educator, helping to shift the mindset from reactive treatment to proactive maintenance. This is evident in community outreach programs in the city, where physiotherapists teach ergonomic techniques for daily living or stress-relief exercises for office workers.</w:t>
      </w:r>
    </w:p>
    <w:p>
      <w:pPr>
        <w:pStyle w:val="BodyText"/>
      </w:pPr>
      <w:r>
        <w:t xml:space="preserve">This educational role is crucial because it empowers individuals within</w:t>
      </w:r>
      <w:r>
        <w:t xml:space="preserve"> </w:t>
      </w:r>
      <w:r>
        <w:rPr>
          <w:bCs/>
          <w:b/>
        </w:rPr>
        <w:t xml:space="preserve">Japan Kyoto</w:t>
      </w:r>
      <w:r>
        <w:t xml:space="preserve"> </w:t>
      </w:r>
      <w:r>
        <w:t xml:space="preserve">to take charge of their physical well-being. It aligns with the broader national health goals of reducing healthcare costs and improving longevity. The reflection here is that the scope of a</w:t>
      </w:r>
      <w:r>
        <w:t xml:space="preserve"> </w:t>
      </w:r>
      <w:r>
        <w:rPr>
          <w:bCs/>
          <w:b/>
        </w:rPr>
        <w:t xml:space="preserve">Physiotherapist</w:t>
      </w:r>
      <w:r>
        <w:t xml:space="preserve"> </w:t>
      </w:r>
      <w:r>
        <w:t xml:space="preserve">extends far beyond the clinic walls; they are agents of behavioral change, promoting a culture where physical activity and body awareness are normalized from a young age.</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Physiotherapist</w:t>
      </w:r>
      <w:r>
        <w:t xml:space="preserve"> </w:t>
      </w:r>
      <w:r>
        <w:t xml:space="preserve">in</w:t>
      </w:r>
      <w:r>
        <w:t xml:space="preserve"> </w:t>
      </w:r>
      <w:r>
        <w:rPr>
          <w:bCs/>
          <w:b/>
        </w:rPr>
        <w:t xml:space="preserve">Japan Kyoto</w:t>
      </w:r>
      <w:r>
        <w:t xml:space="preserve"> </w:t>
      </w:r>
      <w:r>
        <w:t xml:space="preserve">reveals a profession that is deeply embedded in cultural, social, and demographic contexts. It is not just about treating injuries; it is about navigating a society that values harmony, respects tradition, and faces unique challenges related to an aging population. The</w:t>
      </w:r>
      <w:r>
        <w:t xml:space="preserve"> </w:t>
      </w:r>
      <w:r>
        <w:rPr>
          <w:bCs/>
          <w:b/>
        </w:rPr>
        <w:t xml:space="preserve">Physiotherapist</w:t>
      </w:r>
      <w:r>
        <w:t xml:space="preserve"> </w:t>
      </w:r>
      <w:r>
        <w:t xml:space="preserve">in this setting must be adaptable, culturally sensitive, and scientifically rigorous.</w:t>
      </w:r>
    </w:p>
    <w:p>
      <w:pPr>
        <w:pStyle w:val="BodyText"/>
      </w:pPr>
      <w:r>
        <w:t xml:space="preserve">The experience of practicing in</w:t>
      </w:r>
      <w:r>
        <w:t xml:space="preserve"> </w:t>
      </w:r>
      <w:r>
        <w:rPr>
          <w:bCs/>
          <w:b/>
        </w:rPr>
        <w:t xml:space="preserve">Japan Kyoto</w:t>
      </w:r>
      <w:r>
        <w:t xml:space="preserve"> </w:t>
      </w:r>
      <w:r>
        <w:t xml:space="preserve">teaches us that healthcare is not a one-size-fits-all endeavor. It requires an empathy that goes beyond clinical diagnosis, acknowledging the patient’s cultural background and personal values. As the field continues to evolve, the integration of modern rehabilitation science with the rich healing traditions of</w:t>
      </w:r>
      <w:r>
        <w:t xml:space="preserve"> </w:t>
      </w:r>
      <w:r>
        <w:rPr>
          <w:bCs/>
          <w:b/>
        </w:rPr>
        <w:t xml:space="preserve">Japan Kyoto</w:t>
      </w:r>
      <w:r>
        <w:t xml:space="preserve"> </w:t>
      </w:r>
      <w:r>
        <w:t xml:space="preserve">offers a compelling model for future healthcare practices globally. The</w:t>
      </w:r>
      <w:r>
        <w:t xml:space="preserve"> </w:t>
      </w:r>
      <w:r>
        <w:rPr>
          <w:bCs/>
          <w:b/>
        </w:rPr>
        <w:t xml:space="preserve">Physiotherapist</w:t>
      </w:r>
      <w:r>
        <w:t xml:space="preserve">, therefore, stands at a unique crossroads, bridging past and present to foster health and vitality in one of Japan’s most cherished cities.</w:t>
      </w:r>
    </w:p>
    <w:p>
      <w:pPr>
        <w:pStyle w:val="BodyText"/>
      </w:pPr>
      <w:r>
        <w:rPr>
          <w:iCs/>
          <w:i/>
        </w:rPr>
        <w:t xml:space="preserve">This document reflects on the professional identity and cultural integration of the Physiotherapist within the specific context of Japan Kyoto.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Japan Kyoto</dc:title>
  <dc:creator/>
  <dc:language>en</dc:language>
  <cp:keywords/>
  <dcterms:created xsi:type="dcterms:W3CDTF">2026-07-29T18:39:18Z</dcterms:created>
  <dcterms:modified xsi:type="dcterms:W3CDTF">2026-07-29T18:39:18Z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