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Physiotherapist</w:t>
      </w:r>
      <w:r>
        <w:t xml:space="preserve"> </w:t>
      </w:r>
      <w:r>
        <w:t xml:space="preserve">in</w:t>
      </w:r>
      <w:r>
        <w:t xml:space="preserve"> </w:t>
      </w:r>
      <w:r>
        <w:t xml:space="preserve">Japan</w:t>
      </w:r>
      <w:r>
        <w:t xml:space="preserve"> </w:t>
      </w:r>
      <w:r>
        <w:t xml:space="preserve">Osaka</w:t>
      </w:r>
    </w:p>
    <w:bookmarkStart w:id="25" w:name="X597be4a2e0c5c2c4958df2ae5ad7b27c323bc63"/>
    <w:p>
      <w:pPr>
        <w:pStyle w:val="Heading1"/>
      </w:pPr>
      <w:r>
        <w:t xml:space="preserve">Bridging Tradition and Modernity in Healthcare</w:t>
      </w:r>
      <w:r>
        <w:br/>
      </w:r>
      <w:r>
        <w:t xml:space="preserve">A Reflection on the Physiotherapist's Role in Japan Osaka</w:t>
      </w:r>
    </w:p>
    <w:p>
      <w:pPr>
        <w:pStyle w:val="FirstParagraph"/>
      </w:pPr>
      <w:r>
        <w:t xml:space="preserve">Moving to a new country is never merely a change of geography; it is a profound shift in cultural, professional, and personal identity. As I settled into the vibrant rhythm of</w:t>
      </w:r>
      <w:r>
        <w:t xml:space="preserve"> </w:t>
      </w:r>
      <w:r>
        <w:rPr>
          <w:bCs/>
          <w:b/>
        </w:rPr>
        <w:t xml:space="preserve">Japan Osaka</w:t>
      </w:r>
      <w:r>
        <w:t xml:space="preserve">, I quickly realized that my understanding of healthcare was about to be challenged, expanded, and ultimately reshaped. This document serves as a reflection paper on my experiences as a</w:t>
      </w:r>
      <w:r>
        <w:t xml:space="preserve"> </w:t>
      </w:r>
      <w:r>
        <w:rPr>
          <w:bCs/>
          <w:b/>
        </w:rPr>
        <w:t xml:space="preserve">Physiotherapist</w:t>
      </w:r>
      <w:r>
        <w:t xml:space="preserve"> </w:t>
      </w:r>
      <w:r>
        <w:t xml:space="preserve">within the unique socio-medical landscape of Osaka, Japan. It explores the intersection of Western rehabilitation techniques with traditional Japanese values, the specific demographic challenges faced in one of Japan’s most dynamic metropolitan areas, and the personal growth inherent in practicing therapy across cultural boundaries.</w:t>
      </w:r>
    </w:p>
    <w:bookmarkStart w:id="20" w:name="the-cultural-context-why-osaka-matters"/>
    <w:p>
      <w:pPr>
        <w:pStyle w:val="Heading2"/>
      </w:pPr>
      <w:r>
        <w:t xml:space="preserve">The Cultural Context: Why Osaka Matters</w:t>
      </w:r>
    </w:p>
    <w:p>
      <w:pPr>
        <w:pStyle w:val="FirstParagraph"/>
      </w:pPr>
      <w:r>
        <w:t xml:space="preserve">To understand the practice of physiotherapy here, one must first understand the host city. Osaka is often described as the "Kitchen of Japan," known for its energetic people, distinct dialect (Kansai-ben), and warm hospitality. However, beneath this lively exterior lies a society grappling with rapid demographic shifts. Like much of East Asia,</w:t>
      </w:r>
      <w:r>
        <w:t xml:space="preserve"> </w:t>
      </w:r>
      <w:r>
        <w:rPr>
          <w:bCs/>
          <w:b/>
        </w:rPr>
        <w:t xml:space="preserve">Japan Osaka</w:t>
      </w:r>
      <w:r>
        <w:t xml:space="preserve"> </w:t>
      </w:r>
      <w:r>
        <w:t xml:space="preserve">has an aging population that requires intensive long-term care. This demographic reality places the</w:t>
      </w:r>
      <w:r>
        <w:t xml:space="preserve"> </w:t>
      </w:r>
      <w:r>
        <w:rPr>
          <w:bCs/>
          <w:b/>
        </w:rPr>
        <w:t xml:space="preserve">Physiotherapist</w:t>
      </w:r>
      <w:r>
        <w:t xml:space="preserve"> </w:t>
      </w:r>
      <w:r>
        <w:t xml:space="preserve">at the forefront of public health policy and individual patient care.</w:t>
      </w:r>
    </w:p>
    <w:p>
      <w:pPr>
        <w:pStyle w:val="BodyText"/>
      </w:pPr>
      <w:r>
        <w:t xml:space="preserve">In my initial weeks, I was struck by the contrast between the bustling business districts like Umeda and Namba, where efficiency is paramount, and the quiet residential neighborhoods where elderly citizens maintain their daily routines with dignity. The role of a</w:t>
      </w:r>
      <w:r>
        <w:t xml:space="preserve"> </w:t>
      </w:r>
      <w:r>
        <w:rPr>
          <w:bCs/>
          <w:b/>
        </w:rPr>
        <w:t xml:space="preserve">Physiotherapist</w:t>
      </w:r>
      <w:r>
        <w:t xml:space="preserve"> </w:t>
      </w:r>
      <w:r>
        <w:t xml:space="preserve">in this setting is not just about treating injuries; it is about preserving independence. In Osaka, there is a strong cultural emphasis on *gaman* (endurance) and not wanting to be a burden (*meiwaku*) to others. As therapists, we are tasked with helping patients navigate these feelings, encouraging them to seek help before their mobility declines significantly.</w:t>
      </w:r>
    </w:p>
    <w:bookmarkEnd w:id="20"/>
    <w:bookmarkStart w:id="21" w:name="professional-challenges-and-adaptations"/>
    <w:p>
      <w:pPr>
        <w:pStyle w:val="Heading2"/>
      </w:pPr>
      <w:r>
        <w:t xml:space="preserve">Professional Challenges and Adaptations</w:t>
      </w:r>
    </w:p>
    <w:p>
      <w:pPr>
        <w:pStyle w:val="FirstParagraph"/>
      </w:pPr>
      <w:r>
        <w:t xml:space="preserve">The transition from Western medical models to the Japanese healthcare system presented immediate professional hurdles. In many Western contexts, physiotherapy is often patient-led; the patient expresses a goal, and we collaborate on a plan. In</w:t>
      </w:r>
      <w:r>
        <w:t xml:space="preserve"> </w:t>
      </w:r>
      <w:r>
        <w:rPr>
          <w:bCs/>
          <w:b/>
        </w:rPr>
        <w:t xml:space="preserve">Japan Osaka</w:t>
      </w:r>
      <w:r>
        <w:t xml:space="preserve">, however, there is often a more hierarchical approach to authority in medical settings. Patients may wait for explicit instructions rather than taking initiative.</w:t>
      </w:r>
    </w:p>
    <w:p>
      <w:pPr>
        <w:pStyle w:val="BodyText"/>
      </w:pPr>
      <w:r>
        <w:t xml:space="preserve">I learned quickly that effective treatment required adapting my communication style. Instead of blunt questions like "What do you want to achieve?" I found it more culturally appropriate to observe and gently suggest goals aligned with the patient’s desire for autonomy, such as walking to the local market or playing with grandchildren. Furthermore, the concept of *omotenashi* (hospitality) deeply influences how care is delivered. It is not just about clinical competence but about creating an environment where patients feel respected, heard, and cared for emotionally.</w:t>
      </w:r>
    </w:p>
    <w:p>
      <w:pPr>
        <w:pStyle w:val="BodyText"/>
      </w:pPr>
      <w:r>
        <w:t xml:space="preserve">"In Osaka, a Physiotherapist does not just treat muscles; they nurture the spirit of resilience that defines the local culture."</w:t>
      </w:r>
    </w:p>
    <w:bookmarkEnd w:id="21"/>
    <w:bookmarkStart w:id="22" w:name="X5e4b8fd51a65516c4ccc5942d4e351d9459d89d"/>
    <w:p>
      <w:pPr>
        <w:pStyle w:val="Heading2"/>
      </w:pPr>
      <w:r>
        <w:t xml:space="preserve">The Intersection of Tradition and Innovation</w:t>
      </w:r>
    </w:p>
    <w:p>
      <w:pPr>
        <w:pStyle w:val="FirstParagraph"/>
      </w:pPr>
      <w:r>
        <w:t xml:space="preserve">One of the most fascinating aspects of practicing as a</w:t>
      </w:r>
      <w:r>
        <w:t xml:space="preserve"> </w:t>
      </w:r>
      <w:r>
        <w:rPr>
          <w:bCs/>
          <w:b/>
        </w:rPr>
        <w:t xml:space="preserve">Physiotherapist</w:t>
      </w:r>
      <w:r>
        <w:t xml:space="preserve"> </w:t>
      </w:r>
      <w:r>
        <w:t xml:space="preserve">in this region is the integration with traditional practices. While evidence-based Western medicine dominates hospital settings, traditional methods such as *Shiatsu* and massage are deeply embedded in the public consciousness. In Osaka, where there is a strong tradition of folk remedies and community health markets, patients often appreciate when a</w:t>
      </w:r>
      <w:r>
        <w:t xml:space="preserve"> </w:t>
      </w:r>
      <w:r>
        <w:rPr>
          <w:bCs/>
          <w:b/>
        </w:rPr>
        <w:t xml:space="preserve">Physiotherapist</w:t>
      </w:r>
      <w:r>
        <w:t xml:space="preserve"> </w:t>
      </w:r>
      <w:r>
        <w:t xml:space="preserve">acknowledges these practices.</w:t>
      </w:r>
    </w:p>
    <w:p>
      <w:pPr>
        <w:pStyle w:val="BodyText"/>
      </w:pPr>
      <w:r>
        <w:t xml:space="preserve">I have found that combining manual therapy techniques with an understanding of local wellness habits enhances patient compliance. For instance, explaining how stretching routines can complement traditional morning exercises helps bridge the gap between scientific anatomy and cultural habit. This holistic approach is particularly effective in</w:t>
      </w:r>
      <w:r>
        <w:t xml:space="preserve"> </w:t>
      </w:r>
      <w:r>
        <w:rPr>
          <w:bCs/>
          <w:b/>
        </w:rPr>
        <w:t xml:space="preserve">Japan Osaka</w:t>
      </w:r>
      <w:r>
        <w:t xml:space="preserve">, where community health centers often serve as social hubs for seniors, offering not just physical therapy but also companionship and group activities.</w:t>
      </w:r>
    </w:p>
    <w:bookmarkEnd w:id="22"/>
    <w:bookmarkStart w:id="23" w:name="X93e6b06eb3e9d4bc3f405d707d4226c3e623855"/>
    <w:p>
      <w:pPr>
        <w:pStyle w:val="Heading2"/>
      </w:pPr>
      <w:r>
        <w:t xml:space="preserve">Personal Reflections on Identity and Growth</w:t>
      </w:r>
    </w:p>
    <w:p>
      <w:pPr>
        <w:pStyle w:val="FirstParagraph"/>
      </w:pPr>
      <w:r>
        <w:t xml:space="preserve">Beyond the clinical skills, this experience has forced me to reflect on my own identity as a healer. Language barriers, initially daunting, became exercises in empathy. When words failed, touch and demonstration became my primary tools. I learned to read body language more keenly than ever before—a skill crucial for a</w:t>
      </w:r>
      <w:r>
        <w:t xml:space="preserve"> </w:t>
      </w:r>
      <w:r>
        <w:rPr>
          <w:bCs/>
          <w:b/>
        </w:rPr>
        <w:t xml:space="preserve">Physiotherapist</w:t>
      </w:r>
      <w:r>
        <w:t xml:space="preserve"> </w:t>
      </w:r>
      <w:r>
        <w:t xml:space="preserve">working with elderly patients who may have cognitive impairments.</w:t>
      </w:r>
    </w:p>
    <w:p>
      <w:pPr>
        <w:pStyle w:val="BodyText"/>
      </w:pPr>
      <w:r>
        <w:t xml:space="preserve">The resilience of the people in Osaka has been particularly inspiring. Despite pain and limited mobility, many patients display a quiet determination that mirrors the city’s own post-war recovery spirit. Witnessing this strength has deepened my respect for the profession. It is no longer just about fixing a tear in a rotator cuff or strengthening quadriceps; it is about facilitating human connection and dignity.</w:t>
      </w:r>
    </w:p>
    <w:bookmarkEnd w:id="23"/>
    <w:bookmarkStart w:id="24" w:name="conclusion"/>
    <w:p>
      <w:pPr>
        <w:pStyle w:val="Heading2"/>
      </w:pPr>
      <w:r>
        <w:t xml:space="preserve">Conclusion</w:t>
      </w:r>
    </w:p>
    <w:p>
      <w:pPr>
        <w:pStyle w:val="FirstParagraph"/>
      </w:pPr>
      <w:r>
        <w:t xml:space="preserve">In conclusion, serving as a</w:t>
      </w:r>
      <w:r>
        <w:t xml:space="preserve"> </w:t>
      </w:r>
      <w:r>
        <w:rPr>
          <w:bCs/>
          <w:b/>
        </w:rPr>
        <w:t xml:space="preserve">Physiotherapist</w:t>
      </w:r>
      <w:r>
        <w:t xml:space="preserve"> </w:t>
      </w:r>
      <w:r>
        <w:t xml:space="preserve">in</w:t>
      </w:r>
      <w:r>
        <w:t xml:space="preserve"> </w:t>
      </w:r>
      <w:r>
        <w:rPr>
          <w:bCs/>
          <w:b/>
        </w:rPr>
        <w:t xml:space="preserve">Japan Osaka</w:t>
      </w:r>
    </w:p>
    <w:p>
      <w:pPr>
        <w:pStyle w:val="BodyText"/>
      </w:pPr>
      <w:r>
        <w:t xml:space="preserve">A Reflection Paper: The Role and Impact of a Physiotherapist in Japan Osaka</w:t>
      </w:r>
      <w:r>
        <w:t xml:space="preserve"> </w:t>
      </w:r>
      <w:r>
        <w:t xml:space="preserve">Moving to a new country is never merely a change of geography; it is a profound shift in cultural, professional, and personal identity. As I settled into the vibrant rhythm of Japan Osaka, I quickly realized that my understanding of healthcare was about to be challenged, expanded, and ultimately reshaped. This document serves as a reflection paper on my experiences as a Physiotherapist within the unique socio-medical landscape of Osaka, Japan. It explores the intersection of Western rehabilitation techniques with traditional Japanese values, the specific demographic challenges faced in one of Japan’s most dynamic metropolitan areas, and the personal growth inherent in practicing therapy across cultural boundaries.</w:t>
      </w:r>
      <w:r>
        <w:t xml:space="preserve"> </w:t>
      </w:r>
      <w:r>
        <w:t xml:space="preserve">The Cultural Context: Why Osaka Matters</w:t>
      </w:r>
      <w:r>
        <w:t xml:space="preserve"> </w:t>
      </w:r>
      <w:r>
        <w:t xml:space="preserve">To understand the practice of physiotherapy here, one must first understand the host city. Osaka is often described as the "Kitchen of Japan," known for its energetic people, distinct dialect (Kansai-ben), and warm hospitality. However, beneath this lively exterior lies a society grappling with rapid demographic shifts. Like much of East Asia, Japan Osaka has an aging population that requires intensive long-term care. This demographic reality places the Physiotherapist at the forefront of public health policy and individual patient care.</w:t>
      </w:r>
      <w:r>
        <w:t xml:space="preserve"> </w:t>
      </w:r>
      <w:r>
        <w:t xml:space="preserve">In my initial weeks, I was struck by the contrast between the bustling business districts like Umeda and Namba, where efficiency is paramount, and the quiet residential neighborhoods where elderly citizens maintain their daily routines with dignity. The role of a Physiotherapist in this setting is not just about treating injuries; it is about preserving independence. In Osaka, there is a strong cultural emphasis on gaman (endurance) and not wanting to be a burden (meiwaku) to others. As therapists, we are tasked with helping patients navigate these feelings, encouraging them to seek help before their mobility declines significantly.</w:t>
      </w:r>
      <w:r>
        <w:t xml:space="preserve"> </w:t>
      </w:r>
      <w:r>
        <w:t xml:space="preserve">Professional Challenges and Adaptations</w:t>
      </w:r>
      <w:r>
        <w:t xml:space="preserve"> </w:t>
      </w:r>
      <w:r>
        <w:t xml:space="preserve">The transition from Western medical models to the Japanese healthcare system presented immediate professional hurdles. In many Western contexts, physiotherapy is often patient-led; the patient expresses a goal, and we collaborate on a plan. In Japan Osaka, however, there is often a more hierarchical approach to authority in medical settings. Patients may wait for explicit instructions rather than taking initiative.</w:t>
      </w:r>
      <w:r>
        <w:t xml:space="preserve"> </w:t>
      </w:r>
      <w:r>
        <w:t xml:space="preserve">I learned quickly that effective treatment required adapting my communication style. Instead of blunt questions like "What do you want to achieve?" I found it more culturally appropriate to observe and gently suggest goals aligned with the patient’s desire for autonomy, such as walking to the local market or playing with grandchildren. Furthermore, the concept of omotenashi (hospitality) deeply influences how care is delivered. It is not just about clinical competence but about creating an environment where patients feel respected, heard, and cared for emotionally.</w:t>
      </w:r>
      <w:r>
        <w:t xml:space="preserve"> </w:t>
      </w:r>
      <w:r>
        <w:t xml:space="preserve">The Intersection of Tradition and Innovation</w:t>
      </w:r>
      <w:r>
        <w:t xml:space="preserve"> </w:t>
      </w:r>
      <w:r>
        <w:t xml:space="preserve">One of the most fascinating aspects of practicing as a Physiotherapist in this region is the integration with traditional practices. While evidence-based Western medicine dominates hospital settings, traditional methods such as Shiatsu and massage are deeply embedded in the public consciousness. In Osaka, where there is a strong tradition of folk remedies and community health markets, patients often appreciate when a Physiotherapist acknowledges these practices.</w:t>
      </w:r>
      <w:r>
        <w:t xml:space="preserve"> </w:t>
      </w:r>
      <w:r>
        <w:t xml:space="preserve">I have found that combining manual therapy techniques with an understanding of local wellness habits enhances patient compliance. For instance, explaining how stretching routines can complement traditional morning exercises helps bridge the gap between scientific anatomy and cultural habit. This holistic approach is particularly effective in Japan Osaka, where community health centers often serve as social hubs for seniors, offering not just physical therapy but also companionship and group activities.</w:t>
      </w:r>
      <w:r>
        <w:t xml:space="preserve"> </w:t>
      </w:r>
      <w:r>
        <w:t xml:space="preserve">Personal Reflections on Identity and Growth</w:t>
      </w:r>
      <w:r>
        <w:t xml:space="preserve"> </w:t>
      </w:r>
      <w:r>
        <w:t xml:space="preserve">Beyond the clinical skills, this experience has forced me to reflect on my own identity as a healer. Language barriers, initially daunting, became exercises in empathy. When words failed, touch and demonstration became my primary tools. I learned to read body language more keenly than ever before—a skill crucial for a Physiotherapist working with elderly patients who may have cognitive impairments.</w:t>
      </w:r>
      <w:r>
        <w:t xml:space="preserve"> </w:t>
      </w:r>
      <w:r>
        <w:t xml:space="preserve">The resilience of the people in Osaka has been particularly inspiring. Despite pain and limited mobility, many patients display a quiet determination that mirrors the city’s own post-war recovery spirit. Witnessing this strength has deepened my respect for the profession. It is no longer just about fixing a tear in a rotator cuff or strengthening quadriceps; it is about facilitating human connection and dignity.</w:t>
      </w:r>
      <w:r>
        <w:t xml:space="preserve"> </w:t>
      </w:r>
      <w:r>
        <w:t xml:space="preserve">Conclusion</w:t>
      </w:r>
      <w:r>
        <w:t xml:space="preserve"> </w:t>
      </w:r>
      <w:r>
        <w:t xml:space="preserve">In conclusion, serving as a Physiotherapist in Japan Osaka has been one of the most transformative experiences of my professional life. It has taught me that healthcare is not merely mechanical but deeply cultural and relational. By respecting the traditions of Osaka while applying rigorous physiotherapy standards, I have found a way to provide care that is both effective and empathetic. This reflection paper underscores the importance of cultural competence in modern therapy and highlights the vital role that Physiotherapists play in sustaining the health and happiness of aging communities in Japan.</w:t>
      </w:r>
    </w:p>
    <w:p>
      <w:pPr>
        <w:pStyle w:val="BodyText"/>
      </w:pPr>
      <w:r>
        <w:rPr>
          <w:bCs/>
          <w:b/>
        </w:rPr>
        <w:t xml:space="preserve">Author:</w:t>
      </w:r>
      <w:r>
        <w:br/>
      </w:r>
      <w:r>
        <w:t xml:space="preserve">A Student Physiotherapist</w:t>
      </w:r>
      <w:r>
        <w:br/>
      </w:r>
      <w:r>
        <w:rPr>
          <w:iCs/>
          <w:i/>
        </w:rPr>
        <w:t xml:space="preserve">Date: October 2023</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Physiotherapist in Japan Osaka</dc:title>
  <dc:creator/>
  <dc:language>en</dc:language>
  <cp:keywords/>
  <dcterms:created xsi:type="dcterms:W3CDTF">2026-07-29T12:40:39Z</dcterms:created>
  <dcterms:modified xsi:type="dcterms:W3CDTF">2026-07-29T12:40:39Z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