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Nigeria</w:t>
      </w:r>
      <w:r>
        <w:t xml:space="preserve"> </w:t>
      </w:r>
      <w:r>
        <w:t xml:space="preserve">Lagos</w:t>
      </w:r>
    </w:p>
    <w:bookmarkStart w:id="26" w:name="X769c84df6b2e2a11e4aa87dd4b70eac39230742"/>
    <w:p>
      <w:pPr>
        <w:pStyle w:val="Heading1"/>
      </w:pPr>
      <w:r>
        <w:t xml:space="preserve">A Reflection on the Role of the Physiotherapist in Nigeria Lagos</w:t>
      </w:r>
    </w:p>
    <w:p>
      <w:pPr>
        <w:pStyle w:val="FirstParagraph"/>
      </w:pPr>
      <w:r>
        <w:t xml:space="preserve">As one navigates the bustling , vibrant streets of Nigeria Lagos , it is easy to get swept up in the kinetic energy that defines this metropolis. The honking of danfos, the rhythmic pounding of generators, and the sheer density of human activity create an environment that is both exhilarating and physically taxing. Within this dynamic landscape stands a healthcare profession often overlooked yet profoundly impactful: the Physiotherapist . This reflection paper seeks to explore the multifaceted role of physiotherapy in Nigeria Lagos , examining not only its clinical significance but also its cultural, economic, and social implications in one of Africa's most populous cities.</w:t>
      </w:r>
    </w:p>
    <w:bookmarkStart w:id="20" w:name="X89e2454b78289cac17b55abb370fa4123163ce4"/>
    <w:p>
      <w:pPr>
        <w:pStyle w:val="Heading3"/>
      </w:pPr>
      <w:r>
        <w:t xml:space="preserve">The Evolution and Perception of Physiotherapy in Nigeria Lagos</w:t>
      </w:r>
    </w:p>
    <w:p>
      <w:pPr>
        <w:pStyle w:val="FirstParagraph"/>
      </w:pPr>
      <w:r>
        <w:t xml:space="preserve">To understand the current state of physiotherapy in Nigeria Lagos , it is essential to reflect on its historical trajectory. Traditionally, healthcare systems across many parts of Sub-Saharan Africa were reactive rather than proactive, focusing primarily on treating acute infectious diseases. However, as lifestyle-related conditions have surged due to urbanization and changes in dietary patterns over the past few decades , the demand for rehabilitative services has grown exponentially . In Nigeria Lagos , this shift is particularly evident. The city has become a hotspot for non-communicable diseases (NCDs) such as diabetes, hypertension, and obesity—all of which frequently lead to musculoskeletal disorders requiring physiotherapeutic intervention.</w:t>
      </w:r>
      <w:r>
        <w:t xml:space="preserve"> </w:t>
      </w:r>
      <w:r>
        <w:t xml:space="preserve">Despite the growing need, there remains a lingering stigma or lack of awareness surrounding physiotherapy in certain segments of the population. Many residents still view it merely as massage or relaxation therapy , rather than recognizing it as evidence-based scientific practice rooted in anatomy, physiology , and biomechanics . Bridging this knowledge gap is critical for enhancing public trust and encouraging early interventions.</w:t>
      </w:r>
    </w:p>
    <w:bookmarkEnd w:id="20"/>
    <w:bookmarkStart w:id="21" w:name="physical-strain-and-urban-challenges"/>
    <w:p>
      <w:pPr>
        <w:pStyle w:val="Heading3"/>
      </w:pPr>
      <w:r>
        <w:t xml:space="preserve">Physical Strain and Urban Challenges</w:t>
      </w:r>
    </w:p>
    <w:p>
      <w:pPr>
        <w:pStyle w:val="FirstParagraph"/>
      </w:pPr>
      <w:r>
        <w:t xml:space="preserve">The daily life of an individual in Nigeria Lagos often involves navigating challenging physical environments. Long commutes on overcrowded public transport systems, exposure to high pollution levels, and limited access to ergonomic workspaces contribute significantly to chronic pain syndromes among working - age adults. For instance , office workers who spend hours hunched over laptops without proper posture adjustments are increasingly seeking relief from back and neck pains . Similarly , manual laborers involved in construction or informal sector activities face higher risks of occupational injuries that benefit greatly from structured rehabilitation programs led by skilled physiotherapists .</w:t>
      </w:r>
      <w:r>
        <w:t xml:space="preserve"> </w:t>
      </w:r>
      <w:r>
        <w:t xml:space="preserve">Moreover, traffic congestion—a hallmark of life in Nigeria Lagos—leads to sedentary behavior punctuated by sudden bursts of physical exertion when rushing between destinations. This erratic pattern exacerbates muscle imbalances and joint stress , making preventive care through physiotherapy indispensable. By addressing these issues proactively , physiotherapists play a pivotal role in improving the overall quality of life for millions living within this sprawling urban sprawl .</w:t>
      </w:r>
    </w:p>
    <w:bookmarkEnd w:id="21"/>
    <w:bookmarkStart w:id="22" w:name="Xfde3a3648bbcb1ace22d1ca2ad00385cb5f3af8"/>
    <w:p>
      <w:pPr>
        <w:pStyle w:val="Heading3"/>
      </w:pPr>
      <w:r>
        <w:t xml:space="preserve">Post-Surgical Rehabilitation and Injury Management</w:t>
      </w:r>
    </w:p>
    <w:p>
      <w:pPr>
        <w:pStyle w:val="FirstParagraph"/>
      </w:pPr>
      <w:r>
        <w:t xml:space="preserve">Another crucial aspect of physiotherapy in Nigeria Lagos is its contribution to post-surgical recovery. As healthcare infrastructure improves and more surgical procedures become available—including joint replacements, orthopedic surgeries , and cardiovascular operations—the importance of structured rehabilitation cannot be overstated. Without adequate follow-up care involving guided exercises , manual therapy techniques , and education on self-management strategies patients risk prolonged disability or recurrent injuries .</w:t>
      </w:r>
      <w:r>
        <w:t xml:space="preserve"> </w:t>
      </w:r>
      <w:r>
        <w:t xml:space="preserve">Sports injuries also represent a significant area where physiotherapists excel in Nigeria Lagos . With rising participation rates in both professional sports like football (soccer) and recreational activities such as jogging at local parks, athletes frequently encounter sprains, fractures , and soft tissue damage. Physiotherapists provide tailored training regimes aimed at restoring function while minimizing downtime thereby enabling individuals to return safely to their chosen pursuits .</w:t>
      </w:r>
    </w:p>
    <w:bookmarkEnd w:id="22"/>
    <w:bookmarkStart w:id="23" w:name="accessibility-and-equity-issues"/>
    <w:p>
      <w:pPr>
        <w:pStyle w:val="Heading3"/>
      </w:pPr>
      <w:r>
        <w:t xml:space="preserve">Accessibility and Equity Issues</w:t>
      </w:r>
    </w:p>
    <w:p>
      <w:pPr>
        <w:pStyle w:val="FirstParagraph"/>
      </w:pPr>
      <w:r>
        <w:t xml:space="preserve">Despite its evident benefits , access to quality physiotherapy services remains unevenly distributed across Nigeria Lagos . Private clinics tend cluster around affluent neighborhoods offering premium pricing structures that exclude lower-income populations who could stand most in need of affordable care. Public hospitals struggle with resource constraints including outdated equipment insufficient staffing ratios which hinder effective service delivery particularly during peak periods.</w:t>
      </w:r>
      <w:r>
        <w:t xml:space="preserve"> </w:t>
      </w:r>
      <w:r>
        <w:t xml:space="preserve">Addressing these inequities requires concerted efforts from policymakers educators and practitioners alike . Initiatives such as community outreach programs school health education campaigns subsidized rates for low-income groups can help democratize access to physiotherapy ensuring that everyone regardless of socioeconomic status reaps its advantages. Furthermore integrating telehealth solutions into mainstream practice offers innovative ways to bridge geographical gaps especially benefiting rural outskirts bordering urban centers like Nigeria Lagos .</w:t>
      </w:r>
    </w:p>
    <w:bookmarkEnd w:id="23"/>
    <w:bookmarkStart w:id="24" w:name="Xdc3cd95d1e5196eb91317b1877e5edbaaabfaf9"/>
    <w:p>
      <w:pPr>
        <w:pStyle w:val="Heading3"/>
      </w:pPr>
      <w:r>
        <w:t xml:space="preserve">Cultural Integration and Community Engagement</w:t>
      </w:r>
    </w:p>
    <w:p>
      <w:pPr>
        <w:pStyle w:val="FirstParagraph"/>
      </w:pPr>
      <w:r>
        <w:t xml:space="preserve">Cultural sensitivity plays a vital role in successfully implementing physiotherapy initiatives within diverse communities found throughout Nigeria Lagos. Engaging traditional healers religious leaders local chiefs fosters mutual respect builds trust facilitates smoother adoption of modern therapeutic approaches alongside indigenous practices when appropriate. Such collaborative models ensure holistic well-being aligning biomedical science with culturally relevant values promoting greater acceptance among skeptics hesitant adopters alike .</w:t>
      </w:r>
      <w:r>
        <w:t xml:space="preserve"> </w:t>
      </w:r>
      <w:r>
        <w:t xml:space="preserve">Additionally celebrating achievements within the field locally helps elevate its profile inspiring younger generations pursue careers in allied health professions thus creating sustainable pipeline future practitioners equipped tackle emerging challenges ahead.</w:t>
      </w:r>
    </w:p>
    <w:bookmarkEnd w:id="24"/>
    <w:bookmarkStart w:id="25" w:name="X4e9fa1d679b2a6ad0b0dafd1b6a5860fa2645c9"/>
    <w:p>
      <w:pPr>
        <w:pStyle w:val="Heading3"/>
      </w:pPr>
      <w:r>
        <w:t xml:space="preserve">Conclusion: A Call for Holistic Development</w:t>
      </w:r>
    </w:p>
    <w:p>
      <w:pPr>
        <w:pStyle w:val="FirstParagraph"/>
      </w:pPr>
      <w:r>
        <w:t xml:space="preserve">In conclusion , reflecting on the position of physiotherapy within Nigeria Lagos reveals a complex interplay between tradition innovation necessity opportunity . It serves not just as conduit healing physical ailments but also catalyst broader societal transformation towards healthier lifestyles improved productivity enhanced economic resilience. Moving forward stakeholders must prioritize investment training capacity building research dissemination to solidify foundation laid so far laying groundwork prosperous tomorrow where every citizen enjoys optimal mobility freedom from pain barriers impeding full participation society life itself .</w:t>
      </w:r>
      <w:r>
        <w:t xml:space="preserve"> </w:t>
      </w:r>
      <w:r>
        <w:t xml:space="preserve">Ultimately recognizing valorizing contributions made countless dedicated professionals working tirelessly behind scenes underscores collective responsibility we all share toward nurturing thriving vibrant communities defined not merely survival but flourishing thriving existence characterized by vitality joy purpose fulfillment each day anew.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Nigeria Lagos</dc:title>
  <dc:creator/>
  <dc:language>en</dc:language>
  <cp:keywords/>
  <dcterms:created xsi:type="dcterms:W3CDTF">2026-07-30T02:20:18Z</dcterms:created>
  <dcterms:modified xsi:type="dcterms:W3CDTF">2026-07-30T02:20:18Z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