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Physiotherapy in Dakar</w:t>
      </w:r>
    </w:p>
    <w:bookmarkStart w:id="27" w:name="Xb6d0cb0f3fe2f19e774845c9f9fd55922b44a6d"/>
    <w:p>
      <w:pPr>
        <w:pStyle w:val="Heading1"/>
      </w:pPr>
      <w:r>
        <w:t xml:space="preserve">The Healing Touch in the Teranga City:</w:t>
      </w:r>
      <w:r>
        <w:br/>
      </w:r>
      <w:r>
        <w:t xml:space="preserve">A Reflection Paper on the Physiotherapist's Role in Senegal, Dakar</w:t>
      </w:r>
    </w:p>
    <w:bookmarkStart w:id="20" w:name="X10ab9e189f22c3f19807a376ef4456e338864c9"/>
    <w:p>
      <w:pPr>
        <w:pStyle w:val="Heading2"/>
      </w:pPr>
      <w:r>
        <w:t xml:space="preserve">Bridging Tradition and Modernity through Rehabilitation</w:t>
      </w:r>
    </w:p>
    <w:p>
      <w:pPr>
        <w:pStyle w:val="FirstParagraph"/>
      </w:pPr>
      <w:r>
        <w:t xml:space="preserve">To walk through the bustling streets of Dakar is to witness a city that pulses with life, rhythm, and resilience. From the vibrant energy of Plateau to the serene coastal views of Ngor, Senegal’s capital is a testament to community and culture. However, beneath this vibrant surface lies a complex healthcare landscape where traditional beliefs often intertwine with modern medical practices. It is within this unique context that the role of the</w:t>
      </w:r>
      <w:r>
        <w:t xml:space="preserve"> </w:t>
      </w:r>
      <w:r>
        <w:rPr>
          <w:bCs/>
          <w:b/>
        </w:rPr>
        <w:t xml:space="preserve">Physiotherapist</w:t>
      </w:r>
      <w:r>
        <w:t xml:space="preserve"> </w:t>
      </w:r>
      <w:r>
        <w:t xml:space="preserve">becomes not just clinical, but profoundly cultural and social. This reflection paper explores the multifaceted responsibilities, challenges, and opportunities facing physiotherapists in Senegal, specifically focusing on the urban dynamics of Dakar.</w:t>
      </w:r>
    </w:p>
    <w:bookmarkEnd w:id="20"/>
    <w:bookmarkStart w:id="21" w:name="the-evolution-of-rehabilitation-in-dakar"/>
    <w:p>
      <w:pPr>
        <w:pStyle w:val="Heading2"/>
      </w:pPr>
      <w:r>
        <w:t xml:space="preserve">The Evolution of Rehabilitation in Dakar</w:t>
      </w:r>
    </w:p>
    <w:p>
      <w:pPr>
        <w:pStyle w:val="FirstParagraph"/>
      </w:pPr>
      <w:r>
        <w:t xml:space="preserve">In recent years, Senegal has seen a significant shift towards recognizing rehabilitation as an integral part of holistic health. Historically, physical therapy was often viewed through a narrow lens or overshadowed by traditional healers (</w:t>
      </w:r>
      <w:r>
        <w:rPr>
          <w:iCs/>
          <w:i/>
        </w:rPr>
        <w:t xml:space="preserve">Marabouts</w:t>
      </w:r>
      <w:r>
        <w:t xml:space="preserve">) who play a crucial role in the social fabric of Dakar. For many residents in the capital’s dense neighborhoods, pain is addressed first through spiritual means before seeking biomedical intervention. As such, the</w:t>
      </w:r>
      <w:r>
        <w:t xml:space="preserve"> </w:t>
      </w:r>
      <w:r>
        <w:rPr>
          <w:bCs/>
          <w:b/>
        </w:rPr>
        <w:t xml:space="preserve">Physiotherapist</w:t>
      </w:r>
      <w:r>
        <w:t xml:space="preserve"> </w:t>
      </w:r>
      <w:r>
        <w:t xml:space="preserve">must operate not only as a medical expert but also as a cultural bridge.</w:t>
      </w:r>
    </w:p>
    <w:p>
      <w:pPr>
        <w:pStyle w:val="BodyText"/>
      </w:pPr>
      <w:r>
        <w:t xml:space="preserve">In Dakar, the demand for physiotherapy services has skyrocketed due to an aging population, an increase in non-communicable diseases such as diabetes and hypertension, and a growing awareness of sports injuries among the city’s athletic youth. The University Cheikh Anta Diop (UCAD) continues to produce skilled graduates, yet the integration of these professionals into the public health sector remains a work in progress. The</w:t>
      </w:r>
      <w:r>
        <w:t xml:space="preserve"> </w:t>
      </w:r>
      <w:r>
        <w:rPr>
          <w:bCs/>
          <w:b/>
        </w:rPr>
        <w:t xml:space="preserve">Physiotherapist</w:t>
      </w:r>
      <w:r>
        <w:t xml:space="preserve"> </w:t>
      </w:r>
      <w:r>
        <w:t xml:space="preserve">in Senegal is thus tasked with filling gaps that exist between public hospitals like Hôpital Principal de Dakar and private clinics scattered across neighborhoods like Almadies and Sacré-Cœur.</w:t>
      </w:r>
    </w:p>
    <w:bookmarkEnd w:id="21"/>
    <w:bookmarkStart w:id="22" w:name="cultural-competence-as-clinical-practice"/>
    <w:p>
      <w:pPr>
        <w:pStyle w:val="Heading2"/>
      </w:pPr>
      <w:r>
        <w:t xml:space="preserve">Cultural Competence as Clinical Practice</w:t>
      </w:r>
    </w:p>
    <w:p>
      <w:pPr>
        <w:pStyle w:val="FirstParagraph"/>
      </w:pPr>
      <w:r>
        <w:t xml:space="preserve">A critical aspect of working as a</w:t>
      </w:r>
      <w:r>
        <w:t xml:space="preserve"> </w:t>
      </w:r>
      <w:r>
        <w:rPr>
          <w:bCs/>
          <w:b/>
        </w:rPr>
        <w:t xml:space="preserve">Physiotherapist</w:t>
      </w:r>
      <w:r>
        <w:t xml:space="preserve"> </w:t>
      </w:r>
      <w:r>
        <w:t xml:space="preserve">in Senegal is the necessity for deep cultural competence. In Dakar, health is often seen collectively rather than individually. A patient’s recovery is influenced by family dynamics, social support systems, and spiritual beliefs. Therefore, effective treatment plans cannot be imposed; they must be co-created with the patient.</w:t>
      </w:r>
    </w:p>
    <w:p>
      <w:pPr>
        <w:pStyle w:val="BodyText"/>
      </w:pPr>
      <w:r>
        <w:t xml:space="preserve">For instance, when treating a stroke victim in a community like Parcelles Assainies or Ouakam, the physiotherapist must understand that home care often involves extended family members. The therapist’s role expands to educating these caregivers on proper mobilization techniques, ensuring that the rehabilitation process continues seamlessly outside the clinic. This communal approach aligns with the Senegalese concept of</w:t>
      </w:r>
      <w:r>
        <w:t xml:space="preserve"> </w:t>
      </w:r>
      <w:r>
        <w:rPr>
          <w:iCs/>
          <w:i/>
        </w:rPr>
        <w:t xml:space="preserve">Teranga</w:t>
      </w:r>
      <w:r>
        <w:t xml:space="preserve"> </w:t>
      </w:r>
      <w:r>
        <w:t xml:space="preserve">(hospitality and generosity), turning patients into partners in their own healing journey.</w:t>
      </w:r>
    </w:p>
    <w:bookmarkEnd w:id="22"/>
    <w:bookmarkStart w:id="23" w:name="X2e854705b87ec0f753b7baf03814a56d3b36715"/>
    <w:p>
      <w:pPr>
        <w:pStyle w:val="Heading2"/>
      </w:pPr>
      <w:r>
        <w:t xml:space="preserve">Sports Medicine and Public Health Initiatives</w:t>
      </w:r>
    </w:p>
    <w:p>
      <w:pPr>
        <w:pStyle w:val="FirstParagraph"/>
      </w:pPr>
      <w:r>
        <w:t xml:space="preserve">Dakar is a hub for athletics, particularly in track and field, where Senegalese athletes have achieved international fame. Consequently, there is a burgeoning market for sports physiotherapy. However, this specialization comes with ethical considerations regarding resource allocation. While private sports clinics cater to elite athletes and the affluent upper class of Dakar’s coastal districts, public health centers struggle with overcrowding.</w:t>
      </w:r>
    </w:p>
    <w:p>
      <w:pPr>
        <w:pStyle w:val="BodyText"/>
      </w:pPr>
      <w:r>
        <w:t xml:space="preserve">This disparity highlights a significant challenge for the profession: equity of access. A reflective</w:t>
      </w:r>
      <w:r>
        <w:t xml:space="preserve"> </w:t>
      </w:r>
      <w:r>
        <w:rPr>
          <w:bCs/>
          <w:b/>
        </w:rPr>
        <w:t xml:space="preserve">Physiotherapist</w:t>
      </w:r>
      <w:r>
        <w:t xml:space="preserve"> </w:t>
      </w:r>
      <w:r>
        <w:t xml:space="preserve">in Senegal must advocate for inclusive care models. This involves participating in community outreach programs where basic mobility assessments are conducted in underserved areas, promoting fall prevention among the elderly and posture education among students carrying heavy loads to school. By engaging in public health initiatives, physiotherapists can elevate their profession’s visibility beyond just "pain relief" to "functional independence."</w:t>
      </w:r>
    </w:p>
    <w:bookmarkEnd w:id="23"/>
    <w:bookmarkStart w:id="24" w:name="the-role-of-technology-and-innovation"/>
    <w:p>
      <w:pPr>
        <w:pStyle w:val="Heading2"/>
      </w:pPr>
      <w:r>
        <w:t xml:space="preserve">The Role of Technology and Innovation</w:t>
      </w:r>
    </w:p>
    <w:p>
      <w:pPr>
        <w:pStyle w:val="FirstParagraph"/>
      </w:pPr>
      <w:r>
        <w:t xml:space="preserve">Innovation is also reshaping the practice of physiotherapy in Dakar. With increasing internet penetration and smartphone usage in Senegal, tele-rehabilitation has emerged as a viable option, especially for follow-up visits. A</w:t>
      </w:r>
      <w:r>
        <w:t xml:space="preserve"> </w:t>
      </w:r>
      <w:r>
        <w:rPr>
          <w:bCs/>
          <w:b/>
        </w:rPr>
        <w:t xml:space="preserve">Physiotherapist</w:t>
      </w:r>
      <w:r>
        <w:t xml:space="preserve"> </w:t>
      </w:r>
      <w:r>
        <w:t xml:space="preserve">can now guide patients through exercises via video call, reducing the burden of travel on patients who may lack transportation or live in remote outskirts of the city. However, this digital divide remains a barrier for older generations or those without reliable electricity and internet access.</w:t>
      </w:r>
    </w:p>
    <w:p>
      <w:pPr>
        <w:pStyle w:val="BodyText"/>
      </w:pPr>
      <w:r>
        <w:t xml:space="preserve">Furthermore, local innovation is evident in the creation of low-cost assistive devices. In response to resource constraints, Senegale physiotherapists are increasingly involved in adapting standard equipment to be more affordable and durable. This entrepreneurial spirit reflects the broader innovative capacity of Dakar’s youth.</w:t>
      </w:r>
    </w:p>
    <w:bookmarkEnd w:id="24"/>
    <w:bookmarkStart w:id="25" w:name="challenges-and-future-directions"/>
    <w:p>
      <w:pPr>
        <w:pStyle w:val="Heading2"/>
      </w:pPr>
      <w:r>
        <w:t xml:space="preserve">Challenges and Future Directions</w:t>
      </w:r>
    </w:p>
    <w:p>
      <w:pPr>
        <w:pStyle w:val="FirstParagraph"/>
      </w:pPr>
      <w:r>
        <w:t xml:space="preserve">Despite the progress, challenges persist. Regulatory frameworks for private practice are still evolving, leading to variability in standards of care across different clinics in Dakar. There is also a need for continuous professional development opportunities that are accessible to all practitioners, not just those in well-funded hospitals. The government’s recent efforts to strengthen the healthcare sector offer hope, but implementation at the grassroots level requires sustained commitment.</w:t>
      </w:r>
    </w:p>
    <w:p>
      <w:pPr>
        <w:pStyle w:val="BodyText"/>
      </w:pPr>
      <w:r>
        <w:t xml:space="preserve">Moreover, stigma still surrounds certain neurological conditions requiring long-term physiotherapy. Misconceptions about paralysis or congenital disabilities often prevent early intervention. Educating the public remains a primary duty of every</w:t>
      </w:r>
      <w:r>
        <w:t xml:space="preserve"> </w:t>
      </w:r>
      <w:r>
        <w:rPr>
          <w:bCs/>
          <w:b/>
        </w:rPr>
        <w:t xml:space="preserve">Physiotherapist</w:t>
      </w:r>
      <w:r>
        <w:t xml:space="preserve">. Awareness campaigns using local languages and community leaders can help demystify these conditions and encourage earlier visits to rehabilitation centers.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 Senegal, particularly in the dynamic environment of Dakar, is one of profound impact and responsibility. It extends beyond muscles and joints; it touches upon culture, economy, education, and social equity. As Dakar continues to modernize while honoring its rich traditions, physiotherapists must remain adaptable advocates for their patients.</w:t>
      </w:r>
    </w:p>
    <w:p>
      <w:pPr>
        <w:pStyle w:val="BodyText"/>
      </w:pPr>
      <w:r>
        <w:t xml:space="preserve">To thrive in this environment requires a blend of clinical excellence, cultural humility, and community engagement. By embracing these roles today’s physiotherapists contribute not only to individual recovery but also to the broader public health infrastructure of Senegal. The future of rehabilitation in Dakar lies in the hands of professionals who can navigate both the clinic and the community with equal skill, ensuring that movement and dignity are accessible to all citizens.</w:t>
      </w:r>
    </w:p>
    <w:p>
      <w:pPr>
        <w:pStyle w:val="BodyText"/>
      </w:pPr>
      <w:r>
        <w:t xml:space="preserve">This reflection serves as a reminder that while medicine treats disease, physiotherapy restores life—and in a city as vibrant as Dakar, restoring life is a sacred trust.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Physiotherapist in Senegal, Dakar</dc:title>
  <dc:creator/>
  <dc:language>en</dc:language>
  <cp:keywords/>
  <dcterms:created xsi:type="dcterms:W3CDTF">2026-07-30T01:12:59Z</dcterms:created>
  <dcterms:modified xsi:type="dcterms:W3CDTF">2026-07-30T01:12:59Z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