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Physiotherapist</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Kampala International University / Mulago National Referral Hospital Context</w:t>
      </w:r>
      <w:r>
        <w:br/>
      </w:r>
      <w:r>
        <w:rPr>
          <w:bCs/>
          <w:b/>
        </w:rPr>
        <w:t xml:space="preserve">Course:</w:t>
      </w:r>
      <w:r>
        <w:t xml:space="preserve"> </w:t>
      </w:r>
      <w:r>
        <w:t xml:space="preserve">Community Health and Rehabilitation Studies</w:t>
      </w:r>
    </w:p>
    <w:bookmarkStart w:id="26" w:name="X26439a52f07755c113937c6e462a90a106dd861"/>
    <w:p>
      <w:pPr>
        <w:pStyle w:val="Heading1"/>
      </w:pPr>
      <w:r>
        <w:t xml:space="preserve">A Reflection on the Role, Challenges, and Future of the Physiotherapist in Uganda Kampala</w:t>
      </w:r>
    </w:p>
    <w:bookmarkStart w:id="20" w:name="X781cc68351da27d763ce803f995bc6e023c17ba"/>
    <w:p>
      <w:pPr>
        <w:pStyle w:val="Heading2"/>
      </w:pPr>
      <w:r>
        <w:t xml:space="preserve">I. Introduction: The Healing Hands in a Dynamic City</w:t>
      </w:r>
    </w:p>
    <w:p>
      <w:pPr>
        <w:pStyle w:val="FirstParagraph"/>
      </w:pPr>
      <w:r>
        <w:t xml:space="preserve">In the bustling heart of East Africa, where the rhythm of life is as vibrant as it is demanding, the role of health professionals extends far beyond clinical settings. Among these vital figures, the Physiotherapist stands out not merely as a medical practitioner but as an agent of empowerment and mobility. This reflection paper explores my evolving understanding of what it means to serve and study within the framework of a</w:t>
      </w:r>
      <w:r>
        <w:t xml:space="preserve"> </w:t>
      </w:r>
      <w:r>
        <w:rPr>
          <w:bCs/>
          <w:b/>
        </w:rPr>
        <w:t xml:space="preserve">Physiotherapist</w:t>
      </w:r>
      <w:r>
        <w:t xml:space="preserve"> </w:t>
      </w:r>
      <w:r>
        <w:t xml:space="preserve">in</w:t>
      </w:r>
      <w:r>
        <w:t xml:space="preserve"> </w:t>
      </w:r>
      <w:r>
        <w:rPr>
          <w:bCs/>
          <w:b/>
        </w:rPr>
        <w:t xml:space="preserve">Uganda Kampala</w:t>
      </w:r>
      <w:r>
        <w:t xml:space="preserve">. It is an exploration that intertwines personal observation, academic learning, and the stark realities of healthcare delivery in one of Africa’s most rapidly urbanizing capitals.</w:t>
      </w:r>
    </w:p>
    <w:p>
      <w:pPr>
        <w:pStyle w:val="BodyText"/>
      </w:pPr>
      <w:r>
        <w:t xml:space="preserve">Kampala, often referred to as the "Hill City," is a place of contrasts. From the serene lakeside views along Lake Victoria to the chaotic energy of Nakasero market or Wandegeya, the city tells a story of resilience. For anyone aspiring to practice physiotherapy here, one must first understand this context. The</w:t>
      </w:r>
      <w:r>
        <w:t xml:space="preserve"> </w:t>
      </w:r>
      <w:r>
        <w:rPr>
          <w:bCs/>
          <w:b/>
        </w:rPr>
        <w:t xml:space="preserve">Physiotherapist</w:t>
      </w:r>
      <w:r>
        <w:t xml:space="preserve"> </w:t>
      </w:r>
      <w:r>
        <w:t xml:space="preserve">in</w:t>
      </w:r>
      <w:r>
        <w:t xml:space="preserve"> </w:t>
      </w:r>
      <w:r>
        <w:rPr>
          <w:bCs/>
          <w:b/>
        </w:rPr>
        <w:t xml:space="preserve">Uganda Kampala</w:t>
      </w:r>
      <w:r>
        <w:t xml:space="preserve"> </w:t>
      </w:r>
      <w:r>
        <w:t xml:space="preserve">does not work in a vacuum; they work within a socio-economic landscape that significantly dictates patient outcomes, accessibility to care, and the very nature of rehabilitation.</w:t>
      </w:r>
    </w:p>
    <w:bookmarkEnd w:id="20"/>
    <w:bookmarkStart w:id="21" w:name="X79b1045f27105613197fa3ef9b3a4a955ce258b"/>
    <w:p>
      <w:pPr>
        <w:pStyle w:val="Heading2"/>
      </w:pPr>
      <w:r>
        <w:t xml:space="preserve">II. The Clinical Reality: Beyond the Clinic Walls</w:t>
      </w:r>
    </w:p>
    <w:p>
      <w:pPr>
        <w:pStyle w:val="FirstParagraph"/>
      </w:pPr>
      <w:r>
        <w:t xml:space="preserve">A common misconception among laypeople is that physiotherapy is solely about massage or post-surgical recovery. However, my reflection on current practices reveals a much broader scope. In</w:t>
      </w:r>
      <w:r>
        <w:t xml:space="preserve"> </w:t>
      </w:r>
      <w:r>
        <w:rPr>
          <w:bCs/>
          <w:b/>
        </w:rPr>
        <w:t xml:space="preserve">Uganda Kampala</w:t>
      </w:r>
      <w:r>
        <w:t xml:space="preserve">, the burden of disease is shifting. While infectious diseases remain prevalent, non-communicable diseases (NCDs) such as diabetes, hypertension, and musculoskeletal disorders are skyrocketing due to urbanization and lifestyle changes. Consequently, the</w:t>
      </w:r>
      <w:r>
        <w:t xml:space="preserve"> </w:t>
      </w:r>
      <w:r>
        <w:rPr>
          <w:bCs/>
          <w:b/>
        </w:rPr>
        <w:t xml:space="preserve">Physiotherapist</w:t>
      </w:r>
      <w:r>
        <w:t xml:space="preserve"> </w:t>
      </w:r>
      <w:r>
        <w:t xml:space="preserve">is increasingly becoming a frontline defense against chronic pain and disability.</w:t>
      </w:r>
    </w:p>
    <w:p>
      <w:pPr>
        <w:pStyle w:val="BodyText"/>
      </w:pPr>
      <w:r>
        <w:t xml:space="preserve">I have observed that many patients in public facilities like Mulago National Referral Hospital present with late-stage conditions. By the time these patients reach the attention of a physiotherapist, their mobility may already be severely compromised. This highlights a critical gap in health education and early intervention. The role of the</w:t>
      </w:r>
      <w:r>
        <w:t xml:space="preserve"> </w:t>
      </w:r>
      <w:r>
        <w:rPr>
          <w:bCs/>
          <w:b/>
        </w:rPr>
        <w:t xml:space="preserve">Physiotherapist</w:t>
      </w:r>
      <w:r>
        <w:t xml:space="preserve"> </w:t>
      </w:r>
      <w:r>
        <w:t xml:space="preserve">here is not just to treat, but to educate communities about prevention. In neighborhoods like Makindye or Kamwokya, where traffic accidents are frequent due to boda-boda (motorcycle taxi) culture, the physiotherapist plays a crucial role in accident rehabilitation and pain management.</w:t>
      </w:r>
    </w:p>
    <w:bookmarkEnd w:id="21"/>
    <w:bookmarkStart w:id="22" w:name="iii.-challenges-facing-the-profession"/>
    <w:p>
      <w:pPr>
        <w:pStyle w:val="Heading2"/>
      </w:pPr>
      <w:r>
        <w:t xml:space="preserve">III. Challenges Facing the Profession</w:t>
      </w:r>
    </w:p>
    <w:p>
      <w:pPr>
        <w:pStyle w:val="FirstParagraph"/>
      </w:pPr>
      <w:r>
        <w:t xml:space="preserve">To reflect honestly on this profession is also to acknowledge its struggles. Resource limitation is perhaps the most significant challenge for a</w:t>
      </w:r>
      <w:r>
        <w:t xml:space="preserve"> </w:t>
      </w:r>
      <w:r>
        <w:rPr>
          <w:bCs/>
          <w:b/>
        </w:rPr>
        <w:t xml:space="preserve">Physiotherapist</w:t>
      </w:r>
      <w:r>
        <w:t xml:space="preserve"> </w:t>
      </w:r>
      <w:r>
        <w:t xml:space="preserve">practicing in</w:t>
      </w:r>
      <w:r>
        <w:t xml:space="preserve"> </w:t>
      </w:r>
      <w:r>
        <w:rPr>
          <w:bCs/>
          <w:b/>
        </w:rPr>
        <w:t xml:space="preserve">Uganda Kampala</w:t>
      </w:r>
      <w:r>
        <w:t xml:space="preserve">. Unlike their counterparts in Europe or North America, local physiotherapists often operate with limited equipment. High-tech modalities like ultrasound or electrical stimulation machines are either scarce, expensive to maintain, or non-existent in many rural and semi-urban clinics within the greater Kampala area.</w:t>
      </w:r>
    </w:p>
    <w:p>
      <w:pPr>
        <w:pStyle w:val="BodyText"/>
      </w:pPr>
      <w:r>
        <w:t xml:space="preserve">This scarcity forces a reliance on "therapeutic exercise" and manual therapy—skills that require high levels of expertise but low financial investment. While this can be seen as a constraint, it is also an opportunity to master fundamental hands-on skills. However, the lack of resources is compounded by staffing shortages. The ratio of physiotherapists to patients in public hospitals is often overwhelming, leading to burnout and reduced quality of care for each individual patient.</w:t>
      </w:r>
    </w:p>
    <w:p>
      <w:pPr>
        <w:pStyle w:val="BodyText"/>
      </w:pPr>
      <w:r>
        <w:t xml:space="preserve">Furthermore, there remains a societal stigma and lack of awareness regarding the value of rehabilitation. Many people view physiotherapy as a luxury rather than a necessity. They may prefer traditional healers initially or delay seeking professional help until pain becomes unbearable. Changing this mindset is part of the unspoken job description for every dedicated</w:t>
      </w:r>
      <w:r>
        <w:t xml:space="preserve"> </w:t>
      </w:r>
      <w:r>
        <w:rPr>
          <w:bCs/>
          <w:b/>
        </w:rPr>
        <w:t xml:space="preserve">Physiotherapist</w:t>
      </w:r>
      <w:r>
        <w:t xml:space="preserve"> </w:t>
      </w:r>
      <w:r>
        <w:t xml:space="preserve">in</w:t>
      </w:r>
      <w:r>
        <w:t xml:space="preserve"> </w:t>
      </w:r>
      <w:r>
        <w:rPr>
          <w:bCs/>
          <w:b/>
        </w:rPr>
        <w:t xml:space="preserve">Uganda Kampala</w:t>
      </w:r>
      <w:r>
        <w:t xml:space="preserve">.</w:t>
      </w:r>
    </w:p>
    <w:bookmarkEnd w:id="22"/>
    <w:bookmarkStart w:id="23" w:name="Xbbb4bfbe8bf8d7b43c4406b4784e6369dbe53ea"/>
    <w:p>
      <w:pPr>
        <w:pStyle w:val="Heading2"/>
      </w:pPr>
      <w:r>
        <w:t xml:space="preserve">IV. The Socio-Cultural Context and Patient Interaction</w:t>
      </w:r>
    </w:p>
    <w:p>
      <w:pPr>
        <w:pStyle w:val="FirstParagraph"/>
      </w:pPr>
      <w:r>
        <w:t xml:space="preserve">In Uganda, healthcare is deeply personal and often familial. The decision to seek physiotherapy is rarely made by the patient alone; it involves the family unit. This cultural dynamic offers a unique advantage for rehabilitation success, provided the</w:t>
      </w:r>
      <w:r>
        <w:t xml:space="preserve"> </w:t>
      </w:r>
      <w:r>
        <w:rPr>
          <w:bCs/>
          <w:b/>
        </w:rPr>
        <w:t xml:space="preserve">Physiotherapist</w:t>
      </w:r>
      <w:r>
        <w:t xml:space="preserve"> </w:t>
      </w:r>
      <w:r>
        <w:t xml:space="preserve">can effectively engage with family members as part of the care team.</w:t>
      </w:r>
    </w:p>
    <w:p>
      <w:pPr>
        <w:pStyle w:val="BodyText"/>
      </w:pPr>
      <w:r>
        <w:t xml:space="preserve">I have learned that empathy and cultural competence are just as important as clinical knowledge. For instance, working with elderly patients suffering from arthritis requires an understanding of their daily living conditions—many may walk long distances to fetch water or market goods. A generic exercise plan may fail if it does not account for these realities. Therefore, the effective</w:t>
      </w:r>
      <w:r>
        <w:t xml:space="preserve"> </w:t>
      </w:r>
      <w:r>
        <w:rPr>
          <w:bCs/>
          <w:b/>
        </w:rPr>
        <w:t xml:space="preserve">Physiotherapist</w:t>
      </w:r>
      <w:r>
        <w:t xml:space="preserve"> </w:t>
      </w:r>
      <w:r>
        <w:t xml:space="preserve">in</w:t>
      </w:r>
      <w:r>
        <w:t xml:space="preserve"> </w:t>
      </w:r>
      <w:r>
        <w:rPr>
          <w:bCs/>
          <w:b/>
        </w:rPr>
        <w:t xml:space="preserve">Uganda Kampala</w:t>
      </w:r>
      <w:r>
        <w:t xml:space="preserve"> </w:t>
      </w:r>
      <w:r>
        <w:t xml:space="preserve">must be adaptable, creative, and culturally sensitive. They must design home-based exercises that require no equipment and fit into the busy lives of Ugandan citizens.</w:t>
      </w:r>
    </w:p>
    <w:bookmarkEnd w:id="23"/>
    <w:bookmarkStart w:id="24" w:name="v.-the-future-innovation-and-advocacy"/>
    <w:p>
      <w:pPr>
        <w:pStyle w:val="Heading2"/>
      </w:pPr>
      <w:r>
        <w:t xml:space="preserve">V. The Future: Innovation and Advocacy</w:t>
      </w:r>
    </w:p>
    <w:p>
      <w:pPr>
        <w:pStyle w:val="FirstParagraph"/>
      </w:pPr>
      <w:r>
        <w:t xml:space="preserve">Despite the challenges, there is a growing optimism in the field. The digital revolution is beginning to touch healthcare in Kampala. Tele-rehabilitation, although still in its infancy, offers hope for reaching remote populations outside the city center. Furthermore, professional bodies like the Uganda Association of Physiotherapists are actively advocating for better regulation and inclusion of physiotherapy services in health insurance schemes.</w:t>
      </w:r>
    </w:p>
    <w:p>
      <w:pPr>
        <w:pStyle w:val="BodyText"/>
      </w:pPr>
      <w:r>
        <w:t xml:space="preserve">For me, this reflection underscores that being a</w:t>
      </w:r>
      <w:r>
        <w:t xml:space="preserve"> </w:t>
      </w:r>
      <w:r>
        <w:rPr>
          <w:bCs/>
          <w:b/>
        </w:rPr>
        <w:t xml:space="preserve">Physiotherapist</w:t>
      </w:r>
      <w:r>
        <w:t xml:space="preserve"> </w:t>
      </w:r>
      <w:r>
        <w:t xml:space="preserve">is not just a career choice but a calling to advocacy. It requires us to fight for policy changes that recognize rehabilitation as a human right, not an afterthought. The future of health in</w:t>
      </w:r>
      <w:r>
        <w:t xml:space="preserve"> </w:t>
      </w:r>
      <w:r>
        <w:rPr>
          <w:bCs/>
          <w:b/>
        </w:rPr>
        <w:t xml:space="preserve">Uganda Kampala</w:t>
      </w:r>
      <w:r>
        <w:t xml:space="preserve"> </w:t>
      </w:r>
      <w:r>
        <w:t xml:space="preserve">depends on robust rehabilitation services to support an aging population and reduce the disability burden caused by road traffic injuries and NCDs.</w:t>
      </w:r>
    </w:p>
    <w:bookmarkEnd w:id="24"/>
    <w:bookmarkStart w:id="25" w:name="vi.-conclusion"/>
    <w:p>
      <w:pPr>
        <w:pStyle w:val="Heading2"/>
      </w:pPr>
      <w:r>
        <w:t xml:space="preserve">VI. Conclusion</w:t>
      </w:r>
    </w:p>
    <w:p>
      <w:pPr>
        <w:pStyle w:val="FirstParagraph"/>
      </w:pPr>
      <w:r>
        <w:t xml:space="preserve">In conclusion, my reflection on the role of the</w:t>
      </w:r>
      <w:r>
        <w:t xml:space="preserve"> </w:t>
      </w:r>
      <w:r>
        <w:rPr>
          <w:bCs/>
          <w:b/>
        </w:rPr>
        <w:t xml:space="preserve">Physiotherapist</w:t>
      </w:r>
      <w:r>
        <w:t xml:space="preserve"> </w:t>
      </w:r>
      <w:r>
        <w:t xml:space="preserve">in</w:t>
      </w:r>
      <w:r>
        <w:t xml:space="preserve"> </w:t>
      </w:r>
      <w:r>
        <w:rPr>
          <w:bCs/>
          <w:b/>
        </w:rPr>
        <w:t xml:space="preserve">Uganda Kampala</w:t>
      </w:r>
      <w:r>
        <w:t xml:space="preserve">s leads me to view this profession with profound respect and a sense of urgent responsibility. It is a field defined by resilience—resilience in the face of limited resources, resilience in overcoming cultural barriers, and resilience in helping patients regain their dignity through movement.</w:t>
      </w:r>
    </w:p>
    <w:p>
      <w:pPr>
        <w:pStyle w:val="BodyText"/>
      </w:pPr>
      <w:r>
        <w:t xml:space="preserve">The city of Kampala presents a unique canvas for healthcare innovation. As we move forward, it is imperative that we invest more education into our workforce, improve infrastructure for rehabilitation centers, and raise public awareness about the importance of mobility. The journey toward holistic health in Uganda cannot be completed without the active participation of physiotherapists. They are the architects of movement and vitality in our society. As I continue my studies and future practice, I am committed to upholding these values, ensuring that every individual in</w:t>
      </w:r>
      <w:r>
        <w:t xml:space="preserve"> </w:t>
      </w:r>
      <w:r>
        <w:rPr>
          <w:bCs/>
          <w:b/>
        </w:rPr>
        <w:t xml:space="preserve">Uganda Kampala</w:t>
      </w:r>
      <w:r>
        <w:t xml:space="preserve">, regardless of their socioeconomic status, has access to the transformative power of physiotherapy.</w:t>
      </w:r>
    </w:p>
    <w:p>
      <w:pPr>
        <w:pStyle w:val="BodyText"/>
      </w:pPr>
      <w:r>
        <w:t xml:space="preserve">This document serves as a testament to the enduring spirit of rehabilitation professionals in East Africa and a call to action for future generations to build upon this foundation.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Physiotherapist in Uganda Kampala</dc:title>
  <dc:creator/>
  <dc:language>en</dc:language>
  <cp:keywords/>
  <dcterms:created xsi:type="dcterms:W3CDTF">2026-07-29T10:29:05Z</dcterms:created>
  <dcterms:modified xsi:type="dcterms:W3CDTF">2026-07-29T10:29:05Z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