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Paper</w:t>
      </w:r>
      <w:r>
        <w:t xml:space="preserve"> </w:t>
      </w:r>
      <w:r>
        <w:t xml:space="preserve">on</w:t>
      </w:r>
      <w:r>
        <w:t xml:space="preserve"> </w:t>
      </w:r>
      <w:r>
        <w:t xml:space="preserve">the</w:t>
      </w:r>
      <w:r>
        <w:t xml:space="preserve"> </w:t>
      </w:r>
      <w:r>
        <w:t xml:space="preserve">Plumber</w:t>
      </w:r>
      <w:r>
        <w:t xml:space="preserve"> </w:t>
      </w:r>
      <w:r>
        <w:t xml:space="preserve">in</w:t>
      </w:r>
      <w:r>
        <w:t xml:space="preserve"> </w:t>
      </w:r>
      <w:r>
        <w:t xml:space="preserve">Bangladesh</w:t>
      </w:r>
      <w:r>
        <w:t xml:space="preserve"> </w:t>
      </w:r>
      <w:r>
        <w:t xml:space="preserve">Dhaka</w:t>
      </w:r>
    </w:p>
    <w:bookmarkStart w:id="26" w:name="X97758cb7cf9a60a48c707d4072567904fd8fbc1"/>
    <w:p>
      <w:pPr>
        <w:pStyle w:val="Heading1"/>
      </w:pPr>
      <w:r>
        <w:t xml:space="preserve">A Reflection Paper on the Plumber in Bangladesh Dhaka</w:t>
      </w:r>
    </w:p>
    <w:p>
      <w:pPr>
        <w:pStyle w:val="FirstParagraph"/>
      </w:pPr>
      <w:r>
        <w:rPr>
          <w:bCs/>
          <w:b/>
        </w:rPr>
        <w:t xml:space="preserve">Date:</w:t>
      </w:r>
      <w:r>
        <w:t xml:space="preserve"> </w:t>
      </w:r>
      <w:r>
        <w:t xml:space="preserve">October 26, 2023</w:t>
      </w:r>
      <w:r>
        <w:br/>
      </w:r>
      <w:r>
        <w:rPr>
          <w:bCs/>
          <w:b/>
        </w:rPr>
        <w:t xml:space="preserve">Subject:</w:t>
      </w:r>
      <w:r>
        <w:t xml:space="preserve">The Socio-Economic and Cultural Significance of the Plumber in Urban Development</w:t>
      </w:r>
    </w:p>
    <w:bookmarkStart w:id="20" w:name="X1621f408bd7f0aae1423b14e5248233ccaa0d50"/>
    <w:p>
      <w:pPr>
        <w:pStyle w:val="Heading2"/>
      </w:pPr>
      <w:r>
        <w:t xml:space="preserve">I. Introduction: The Hidden Arteries of a Metropolis</w:t>
      </w:r>
    </w:p>
    <w:p>
      <w:pPr>
        <w:pStyle w:val="FirstParagraph"/>
      </w:pPr>
      <w:r>
        <w:t xml:space="preserve">In the sprawling, chaotic, yet vibrant landscape of Dhaka, Bangladesh’s capital city, progress is often measured by the height of skyscrapers and the width of flyovers. However beneath this visible layer of modernization lies a complex web of infrastructure that keeps the city alive: its water supply and sewage systems. At the heart of maintaining this invisible network are not engineers or policymakers, but</w:t>
      </w:r>
      <w:r>
        <w:t xml:space="preserve"> </w:t>
      </w:r>
      <w:r>
        <w:rPr>
          <w:bCs/>
          <w:b/>
        </w:rPr>
        <w:t xml:space="preserve">Plumber</w:t>
      </w:r>
      <w:r>
        <w:t xml:space="preserve"> </w:t>
      </w:r>
      <w:r>
        <w:t xml:space="preserve">technicians who work in cramped conditions, navigating leaking pipes and clogged drains to ensure hygiene and functionality. This reflection paper explores the critical role of the</w:t>
      </w:r>
      <w:r>
        <w:t xml:space="preserve"> </w:t>
      </w:r>
      <w:r>
        <w:rPr>
          <w:bCs/>
          <w:b/>
        </w:rPr>
        <w:t xml:space="preserve">Plumber</w:t>
      </w:r>
      <w:r>
        <w:t xml:space="preserve"> </w:t>
      </w:r>
      <w:r>
        <w:t xml:space="preserve">within the specific context of</w:t>
      </w:r>
      <w:r>
        <w:t xml:space="preserve"> </w:t>
      </w:r>
      <w:r>
        <w:rPr>
          <w:bCs/>
          <w:b/>
        </w:rPr>
        <w:t xml:space="preserve">Bangladesh Dhaka</w:t>
      </w:r>
      <w:r>
        <w:t xml:space="preserve">, examining their socio-economic status, their adaptation to rapid urbanization, and their indispensable contribution to public health in one of the world’s most densely populated urban centers.</w:t>
      </w:r>
    </w:p>
    <w:bookmarkEnd w:id="20"/>
    <w:bookmarkStart w:id="21" w:name="X8e15c11dbedebe1ef9405e9a175a0fa0528e040"/>
    <w:p>
      <w:pPr>
        <w:pStyle w:val="Heading2"/>
      </w:pPr>
      <w:r>
        <w:t xml:space="preserve">II. The Plumber as a Survivor and Adapter</w:t>
      </w:r>
    </w:p>
    <w:p>
      <w:pPr>
        <w:pStyle w:val="FirstParagraph"/>
      </w:pPr>
      <w:r>
        <w:t xml:space="preserve">In</w:t>
      </w:r>
      <w:r>
        <w:t xml:space="preserve"> </w:t>
      </w:r>
      <w:r>
        <w:rPr>
          <w:bCs/>
          <w:b/>
        </w:rPr>
        <w:t xml:space="preserve">Bangladesh Dhaka</w:t>
      </w:r>
      <w:r>
        <w:t xml:space="preserve">, the profession of plumbing is rarely formalized through corporate structures or standardized vocational training for the majority of practitioners. Instead, it is a trade passed down through apprenticeships, often from father to son or within tight-knit community networks. To observe a</w:t>
      </w:r>
      <w:r>
        <w:t xml:space="preserve"> </w:t>
      </w:r>
      <w:r>
        <w:rPr>
          <w:bCs/>
          <w:b/>
        </w:rPr>
        <w:t xml:space="preserve">Plumber</w:t>
      </w:r>
      <w:r>
        <w:t xml:space="preserve"> </w:t>
      </w:r>
      <w:r>
        <w:t xml:space="preserve">at work in this city is to witness extreme adaptability. Unlike in developed nations where plumbing systems are standardized and predictable, the infrastructure in Dhaka is patchwork. It consists of aging colonial-era pipes mixed with hastily installed modern PVC tubing, often running through walls that were not designed to house them.</w:t>
      </w:r>
    </w:p>
    <w:p>
      <w:pPr>
        <w:pStyle w:val="BodyText"/>
      </w:pPr>
      <w:r>
        <w:t xml:space="preserve">The</w:t>
      </w:r>
      <w:r>
        <w:t xml:space="preserve"> </w:t>
      </w:r>
      <w:r>
        <w:rPr>
          <w:bCs/>
          <w:b/>
        </w:rPr>
        <w:t xml:space="preserve">Plumber</w:t>
      </w:r>
      <w:r>
        <w:t xml:space="preserve"> </w:t>
      </w:r>
      <w:r>
        <w:t xml:space="preserve">in Dhaka does not merely fix leaks; they engineer solutions on the fly. They must understand the unique pressure variations caused by intermittent water supply and navigate the labyrinthine narrow alleys of old Dhaka or the high-rise apartments of Gulshan and Banani. This requires a deep, intuitive knowledge of local materials and techniques that textbooks cannot teach. They are survivors in a gig economy where trust is built on reputation within neighborhoods rather than corporate credentials.</w:t>
      </w:r>
    </w:p>
    <w:bookmarkEnd w:id="21"/>
    <w:bookmarkStart w:id="22" w:name="Xef9e64574c8e6ad7e243e5f95ab8a2b211b2eba"/>
    <w:p>
      <w:pPr>
        <w:pStyle w:val="Heading2"/>
      </w:pPr>
      <w:r>
        <w:t xml:space="preserve">III. Public Health and Environmental Stewardship</w:t>
      </w:r>
    </w:p>
    <w:p>
      <w:pPr>
        <w:pStyle w:val="FirstParagraph"/>
      </w:pPr>
      <w:r>
        <w:t xml:space="preserve">The significance of the</w:t>
      </w:r>
      <w:r>
        <w:t xml:space="preserve"> </w:t>
      </w:r>
      <w:r>
        <w:rPr>
          <w:bCs/>
          <w:b/>
        </w:rPr>
        <w:t xml:space="preserve">Plumber</w:t>
      </w:r>
      <w:r>
        <w:t xml:space="preserve"> </w:t>
      </w:r>
      <w:r>
        <w:t xml:space="preserve">extends far beyond convenience; it is a matter of public health. Dhaka faces significant challenges regarding water contamination and waste management. During the monsoon season, when floodwaters rise, the risk of sewage backflow into homes becomes acute. It is often local plumbers who are called upon in emergency situations to prevent contamination crises. Their work directly impacts the sanitation standards that protect families from waterborne diseases such as cholera and typhoid.</w:t>
      </w:r>
    </w:p>
    <w:p>
      <w:pPr>
        <w:pStyle w:val="BodyText"/>
      </w:pPr>
      <w:r>
        <w:t xml:space="preserve">In</w:t>
      </w:r>
      <w:r>
        <w:t xml:space="preserve"> </w:t>
      </w:r>
      <w:r>
        <w:rPr>
          <w:bCs/>
          <w:b/>
        </w:rPr>
        <w:t xml:space="preserve">Bangladesh Dhaka</w:t>
      </w:r>
      <w:r>
        <w:t xml:space="preserve">, where groundwater levels are depleting and surface water is polluted, the efficiency of internal plumbing systems determines how safe a household’s drinking water remains. A poorly installed joint or a back-siphoning issue can compromise an entire building’s safety. Therefore, the</w:t>
      </w:r>
      <w:r>
        <w:t xml:space="preserve"> </w:t>
      </w:r>
      <w:r>
        <w:rPr>
          <w:bCs/>
          <w:b/>
        </w:rPr>
        <w:t xml:space="preserve">Plumber</w:t>
      </w:r>
      <w:r>
        <w:t xml:space="preserve"> </w:t>
      </w:r>
      <w:r>
        <w:t xml:space="preserve">acts as an unsung guardian of public health. Despite often lacking formal training in hygiene protocols, many veteran plumbers possess a practical wisdom that ensures water flows correctly and waste is removed effectively, thereby reducing the environmental burden on the city’s overwhelmed sewerage network.</w:t>
      </w:r>
    </w:p>
    <w:bookmarkEnd w:id="22"/>
    <w:bookmarkStart w:id="23" w:name="X69f505918d711077cb44875f2ed27b091ca8c72"/>
    <w:p>
      <w:pPr>
        <w:pStyle w:val="Heading2"/>
      </w:pPr>
      <w:r>
        <w:t xml:space="preserve">IV. Socio-Economic Disparities and Labor Rights</w:t>
      </w:r>
    </w:p>
    <w:p>
      <w:pPr>
        <w:pStyle w:val="FirstParagraph"/>
      </w:pPr>
      <w:r>
        <w:t xml:space="preserve">Reflecting on the status of the</w:t>
      </w:r>
      <w:r>
        <w:t xml:space="preserve"> </w:t>
      </w:r>
      <w:r>
        <w:rPr>
          <w:bCs/>
          <w:b/>
        </w:rPr>
        <w:t xml:space="preserve">Plumber</w:t>
      </w:r>
      <w:r>
        <w:t xml:space="preserve"> </w:t>
      </w:r>
      <w:r>
        <w:t xml:space="preserve">in Dhaka reveals a stark contrast between their essential labor and their socio-economic standing. Most plumbers are migrant workers from rural areas, lacking social security nets, health insurance, or job stability. They often work without protective gear in hazardous conditions. In a city like</w:t>
      </w:r>
      <w:r>
        <w:t xml:space="preserve"> </w:t>
      </w:r>
      <w:r>
        <w:rPr>
          <w:bCs/>
          <w:b/>
        </w:rPr>
        <w:t xml:space="preserve">Bangladesh Dhaka</w:t>
      </w:r>
      <w:r>
        <w:t xml:space="preserve">, where the construction boom shows no signs of slowing down, these laborers fuel the urban expansion but rarely share in its prosperity.</w:t>
      </w:r>
    </w:p>
    <w:p>
      <w:pPr>
        <w:pStyle w:val="BodyText"/>
      </w:pPr>
      <w:r>
        <w:t xml:space="preserve">This disparity raises ethical questions about labor rights and urban planning policy. While developers and architects receive accolades for designing modern buildings, it is the</w:t>
      </w:r>
      <w:r>
        <w:t xml:space="preserve"> </w:t>
      </w:r>
      <w:r>
        <w:rPr>
          <w:bCs/>
          <w:b/>
        </w:rPr>
        <w:t xml:space="preserve">Plumber</w:t>
      </w:r>
      <w:r>
        <w:t xml:space="preserve"> </w:t>
      </w:r>
      <w:r>
        <w:t xml:space="preserve">who ensures those buildings are habitable. The informal nature of their work makes them vulnerable to exploitation by contractors and clients alike. Recognizing the plumber not just as a technician but as a skilled worker deserving of dignity, fair wages, and safe working conditions is crucial for the equitable development of</w:t>
      </w:r>
      <w:r>
        <w:t xml:space="preserve"> </w:t>
      </w:r>
      <w:r>
        <w:rPr>
          <w:bCs/>
          <w:b/>
        </w:rPr>
        <w:t xml:space="preserve">Bangladesh Dhaka</w:t>
      </w:r>
      <w:r>
        <w:t xml:space="preserve">.</w:t>
      </w:r>
    </w:p>
    <w:bookmarkEnd w:id="23"/>
    <w:bookmarkStart w:id="24" w:name="v.-modernization-vs.-tradition"/>
    <w:p>
      <w:pPr>
        <w:pStyle w:val="Heading2"/>
      </w:pPr>
      <w:r>
        <w:t xml:space="preserve">V. Modernization vs. Tradition</w:t>
      </w:r>
    </w:p>
    <w:p>
      <w:pPr>
        <w:pStyle w:val="FirstParagraph"/>
      </w:pPr>
      <w:r>
        <w:t xml:space="preserve">As Dhaka modernizes, there is an increasing demand for certified plumbing services that adhere to international standards. This shift poses a challenge to traditional plumbers who rely on informal methods. However, it also presents an opportunity for professionalization. Vocational training programs aimed at equipping young men with the skills of modern</w:t>
      </w:r>
      <w:r>
        <w:t xml:space="preserve"> </w:t>
      </w:r>
      <w:r>
        <w:rPr>
          <w:bCs/>
          <w:b/>
        </w:rPr>
        <w:t xml:space="preserve">Plumber</w:t>
      </w:r>
      <w:r>
        <w:t xml:space="preserve"> </w:t>
      </w:r>
      <w:r>
        <w:t xml:space="preserve">practice—such as reading blueprints, understanding pressure dynamics, and using eco-friendly fixtures—are emerging.</w:t>
      </w:r>
    </w:p>
    <w:p>
      <w:pPr>
        <w:pStyle w:val="BodyText"/>
      </w:pPr>
      <w:r>
        <w:t xml:space="preserve">The integration of technology is also changing the landscape. Smart water meters and leak detection systems are becoming more common in upscale areas of Dhaka. The modern plumber must now be tech-savvy as well as hands-on. This evolution suggests that the future of plumbing in</w:t>
      </w:r>
      <w:r>
        <w:t xml:space="preserve"> </w:t>
      </w:r>
      <w:r>
        <w:rPr>
          <w:bCs/>
          <w:b/>
        </w:rPr>
        <w:t xml:space="preserve">Bangladesh Dhaka</w:t>
      </w:r>
      <w:r>
        <w:t xml:space="preserve"> </w:t>
      </w:r>
      <w:r>
        <w:t xml:space="preserve">lies in a hybrid model: retaining the local knowledge and agility of traditional craftsmen while adopting the precision and safety standards of global best practices.</w:t>
      </w:r>
    </w:p>
    <w:bookmarkEnd w:id="24"/>
    <w:bookmarkStart w:id="25" w:name="X29ee347929028aeba5f991a365fdeb94f701d5b"/>
    <w:p>
      <w:pPr>
        <w:pStyle w:val="Heading2"/>
      </w:pPr>
      <w:r>
        <w:t xml:space="preserve">VI. Conclusion: Valuing the Invisible Workforce</w:t>
      </w:r>
    </w:p>
    <w:p>
      <w:pPr>
        <w:pStyle w:val="FirstParagraph"/>
      </w:pPr>
      <w:r>
        <w:t xml:space="preserve">In conclusion, the</w:t>
      </w:r>
      <w:r>
        <w:t xml:space="preserve"> </w:t>
      </w:r>
      <w:r>
        <w:rPr>
          <w:bCs/>
          <w:b/>
        </w:rPr>
        <w:t xml:space="preserve">Plumber</w:t>
      </w:r>
      <w:r>
        <w:t xml:space="preserve"> </w:t>
      </w:r>
      <w:r>
        <w:t xml:space="preserve">in</w:t>
      </w:r>
      <w:r>
        <w:t xml:space="preserve"> </w:t>
      </w:r>
      <w:r>
        <w:rPr>
          <w:bCs/>
          <w:b/>
        </w:rPr>
        <w:t xml:space="preserve">Bangladesh Dhaka</w:t>
      </w:r>
      <w:r>
        <w:t xml:space="preserve"> </w:t>
      </w:r>
      <w:r>
        <w:t xml:space="preserve">is a pivotal figure in the city’s ecosystem. They are more than mere repairmen; they are adapters to extreme environmental conditions, guardians of public health, and essential components of urban infrastructure. Their work highlights the gap between rapid urban development and sustainable livelihoods for the workforce that sustains it.</w:t>
      </w:r>
    </w:p>
    <w:p>
      <w:pPr>
        <w:pStyle w:val="BodyText"/>
      </w:pPr>
      <w:r>
        <w:t xml:space="preserve">To truly understand Dhaka is to look beyond its skyline and appreciate the hands that keep its water flowing clean and its waste moving away. As</w:t>
      </w:r>
      <w:r>
        <w:t xml:space="preserve"> </w:t>
      </w:r>
      <w:r>
        <w:rPr>
          <w:bCs/>
          <w:b/>
        </w:rPr>
        <w:t xml:space="preserve">Bangladesh Dhaka</w:t>
      </w:r>
      <w:r>
        <w:t xml:space="preserve"> </w:t>
      </w:r>
      <w:r>
        <w:t xml:space="preserve">continues to grow, there must be a concerted effort to formalize, educate, and elevate the status of plumbers. Investing in their training and rights is not just an economic imperative but a moral one. Only by recognizing the value of this invisible workforce can we build a city that is not only tall and modern but also healthy, sustainable, and just for all its inhabitants.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Paper on the Plumber in Bangladesh Dhaka</dc:title>
  <dc:creator/>
  <dc:language>en</dc:language>
  <cp:keywords/>
  <dcterms:created xsi:type="dcterms:W3CDTF">2026-07-29T18:03:12Z</dcterms:created>
  <dcterms:modified xsi:type="dcterms:W3CDTF">2026-07-29T18:03:12Z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