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Germany</w:t>
      </w:r>
      <w:r>
        <w:t xml:space="preserve"> </w:t>
      </w:r>
      <w:r>
        <w:t xml:space="preserve">Berlin</w:t>
      </w:r>
    </w:p>
    <w:bookmarkStart w:id="25" w:name="X2756445e0e64671dfd781f542bce1070b85c679"/>
    <w:p>
      <w:pPr>
        <w:pStyle w:val="Heading1"/>
      </w:pPr>
      <w:r>
        <w:t xml:space="preserve">The Invisible Art of Flow Reflections on the Plumber in Germany Berlin</w:t>
      </w:r>
    </w:p>
    <w:p>
      <w:pPr>
        <w:pStyle w:val="FirstParagraph"/>
      </w:pPr>
      <w:r>
        <w:t xml:space="preserve">In the grand tapestry of urban life, few professions are as essential yet as often overlooked as that of the plumber. When we speak specifically about a plumber operating within the context of Germany Berlin , we enter into a unique intersection of historical infrastructure, modern engineering rigor, and cultural expectations. This reflection explores not merely the technical act of fixing pipes, but the profound role that plumbing plays in maintaining hygiene order and social stability in one Europe most dynamic cities. To understand the plumber in this specific locale is to understand the hidden veins through which a metropolis pulses with life.</w:t>
      </w:r>
    </w:p>
    <w:bookmarkStart w:id="20" w:name="the-weight-of-history-and-infrastructure"/>
    <w:p>
      <w:pPr>
        <w:pStyle w:val="Heading2"/>
      </w:pPr>
      <w:r>
        <w:t xml:space="preserve">The Weight of History and Infrastructure</w:t>
      </w:r>
    </w:p>
    <w:p>
      <w:pPr>
        <w:pStyle w:val="FirstParagraph"/>
      </w:pPr>
      <w:r>
        <w:t xml:space="preserve">Berlin is a city defined by layers. From the remnants of East German Plattenbau concrete apartments to sleek modern developments in Mitte, the physical structure of the city dictates much about how a plumber must work. In many Western cities, water systems are relatively new or have been extensively upgraded over decades. However, in Berlin one frequently encounters aging infrastructure from both the pre-war era and especially from the GDR period during which extensive but sometimes poorly maintained plumbing networks were installed en masse.</w:t>
      </w:r>
    </w:p>
    <w:p>
      <w:pPr>
        <w:pStyle w:val="BodyText"/>
      </w:pPr>
      <w:r>
        <w:t xml:space="preserve">When a plumber arrives at an Altbau old building they are often dealing with lead pipes that have been replaced in part but never fully modernized or cast iron drains that have accumulated decades of sediment. This historical layering requires more than just technical skill; it demands a historian’s patience and an engineer’s precision. The reflection here is on resilience. Just as the city has rebuilt itself after war division and reunification the plumber acts as a custodian of its ongoing restoration Every wrench turn is part of that larger narrative continuity.</w:t>
      </w:r>
    </w:p>
    <w:bookmarkEnd w:id="20"/>
    <w:bookmarkStart w:id="22" w:name="X08780085109a98141e9dcf12e9757ae3d03b893"/>
    <w:p>
      <w:pPr>
        <w:pStyle w:val="Heading2"/>
      </w:pPr>
      <w:r>
        <w:t xml:space="preserve">The Culture of Efficiency and Zuverlässigkeit</w:t>
      </w:r>
    </w:p>
    <w:p>
      <w:pPr>
        <w:pStyle w:val="FirstParagraph"/>
      </w:pPr>
      <w:r>
        <w:t xml:space="preserve">In German culture few words carry as much weight as Zuverlässigkeit reliability. For the homeowner or business owner in Berlin calling for emergency plumbing services is rarely an act taken lightly due to high costs and disruption. There exists a deep societal trust that when a professional is contracted they will adhere to strict standards of quality timeliness and transparency.</w:t>
      </w:r>
    </w:p>
    <w:p>
      <w:pPr>
        <w:pStyle w:val="BodyText"/>
      </w:pPr>
      <w:r>
        <w:t xml:space="preserve">This cultural expectation shapes the identity of the plumber far beyond their trade. They are seen not just as laborers but as experts who uphold a standard of excellence known in Germany as Meisterqualität master craftsmanship. Many plumbers hold recognized certifications that require years apprenticeship rigorous testing and continuous education reflecting Germany’s dual education system which blends vocational training with academic learning.</w:t>
      </w:r>
    </w:p>
    <w:p>
      <w:pPr>
        <w:pStyle w:val="BodyText"/>
      </w:pPr>
      <w:r>
        <w:t xml:space="preserve">Reflecting upon this dynamic it becomes clear that the relationship between customer and plumber in Berlin is built on mutual respect for expertise. There is little room for improvisation or quick fixes that compromise long-term integrity. The water damage potential in densely populated multi-family homes makes every connection critical. Thus the plumber becomes a guardian of domestic peace preventing leaks mold and contamination through meticulous attention to detail.</w:t>
      </w:r>
    </w:p>
    <w:bookmarkStart w:id="21" w:name="X01c5d4c292a6ea572b01ef1a03f4e956bc5bcac"/>
    <w:p>
      <w:pPr>
        <w:pStyle w:val="Heading3"/>
      </w:pPr>
      <w:r>
        <w:t xml:space="preserve">Environmental Consciousness and Sustainability</w:t>
      </w:r>
    </w:p>
    <w:p>
      <w:pPr>
        <w:pStyle w:val="FirstParagraph"/>
      </w:pPr>
      <w:r>
        <w:t xml:space="preserve">Germany has long been at the forefront of environmental policy and Berlin is no exception. As water scarcity becomes an increasingly pressing global concern local regulations regarding water conservation are strict. Plumbers in this region must be adept at installing low-flow fixtures efficient heating systems like heat pumps which are popular in modern German renovations and greywater recycling systems.</w:t>
      </w:r>
    </w:p>
    <w:p>
      <w:pPr>
        <w:pStyle w:val="BodyText"/>
      </w:pPr>
      <w:r>
        <w:t xml:space="preserve">This shift toward sustainability transforms the traditional notion of plumbing from mere repair to holistic resource management. A plumber today must understand thermodynamics fluid dynamics material science and even digital smart-home integration where sensors detect leaks before they become disasters. This evolution reflects broader societal values placing importance on ecological responsibility alongside economic efficiency.</w:t>
      </w:r>
    </w:p>
    <w:bookmarkEnd w:id="21"/>
    <w:bookmarkEnd w:id="22"/>
    <w:bookmarkStart w:id="23" w:name="human-connection-in-a-digital-age"/>
    <w:p>
      <w:pPr>
        <w:pStyle w:val="Heading2"/>
      </w:pPr>
      <w:r>
        <w:t xml:space="preserve">Human Connection in a Digital Age</w:t>
      </w:r>
    </w:p>
    <w:p>
      <w:pPr>
        <w:pStyle w:val="FirstParagraph"/>
      </w:pPr>
      <w:r>
        <w:t xml:space="preserve">Despite advancements in technology and automation the work of the plumber remains deeply human it occurs within private spaces often during moments of crisis. Imagine returning home to find water pooling around your feet or dealing with frozen pipes during a harsh Berlin winter These situations evoke vulnerability anxiety stress. The entry of the plumber into such spaces is not just about fixing hardware but about restoring calm.</w:t>
      </w:r>
    </w:p>
    <w:p>
      <w:pPr>
        <w:pStyle w:val="BodyText"/>
      </w:pPr>
      <w:r>
        <w:t xml:space="preserve">Their demeanor their communication style and their ability to explain complex issues in simple terms greatly influence the client’s experience. In a cosmopolitan city like Berlin where people from all over world reside language barriers may exist yet universal human needs remain constant clean water safe shelter functional sanitation.</w:t>
      </w:r>
    </w:p>
    <w:bookmarkEnd w:id="23"/>
    <w:bookmarkStart w:id="24" w:name="conclusion"/>
    <w:p>
      <w:pPr>
        <w:pStyle w:val="Heading2"/>
      </w:pPr>
      <w:r>
        <w:t xml:space="preserve">Conclusion</w:t>
      </w:r>
    </w:p>
    <w:p>
      <w:pPr>
        <w:pStyle w:val="FirstParagraph"/>
      </w:pPr>
      <w:r>
        <w:t xml:space="preserve">To reflect upon the plumber in Germany Berlin is to recognize them as unsung heroes of urban civilization. They navigate complex historical infrastructures uphold high cultural standards of craftsmanship adapt to environmental challenges and provide essential comfort amidst domestic crises. Their work ensures that behind every tap turn shower flush and heating cycle lies a system functioning seamlessly supporting thousands households businesses institutions each day.</w:t>
      </w:r>
    </w:p>
    <w:p>
      <w:pPr>
        <w:pStyle w:val="BodyText"/>
      </w:pPr>
      <w:r>
        <w:t xml:space="preserve">As our cities continue to grow change face climate pressures the importance of skilled tradespeople like plumbers will only increase. They remind us that progress is not just measured by skyscrapers or internet speeds but by the quiet reliability of what flows beneath our feet. In honoring their craft we honor the very foundations upon which modern society rests.</w:t>
      </w:r>
    </w:p>
    <w:p>
      <w:pPr>
        <w:pStyle w:val="BodyText"/>
      </w:pPr>
      <w:r>
        <w:rPr>
          <w:iCs/>
          <w:i/>
        </w:rPr>
        <w:t xml:space="preserve">Reflections written with appreciation for the vital role plumbers play in maintaining hygiene order and sustainability within Germany Berlin’s unique urban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Plumber in Germany Berlin</dc:title>
  <dc:creator/>
  <dc:language>en</dc:language>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