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India</w:t>
      </w:r>
      <w:r>
        <w:t xml:space="preserve"> </w:t>
      </w:r>
      <w:r>
        <w:t xml:space="preserve">Mumbai</w:t>
      </w:r>
    </w:p>
    <w:bookmarkStart w:id="26" w:name="Xffb06005f1d5c5557271b9a2cfbd62f520eeee8"/>
    <w:p>
      <w:pPr>
        <w:pStyle w:val="Heading1"/>
      </w:pPr>
      <w:r>
        <w:t xml:space="preserve">The Invisible Lifeline: A Reflection Paper on the Plumber in India Mumbai</w:t>
      </w:r>
    </w:p>
    <w:p>
      <w:pPr>
        <w:pStyle w:val="FirstParagraph"/>
      </w:pPr>
      <w:r>
        <w:t xml:space="preserve">In the sprawling, vibrant, and relentless metropolis of India Mumbai, life moves at a pace that often feels breathless. From the early morning rush on local trains to the ceaseless hum of traffic on Marine Drive and into midnight debates over chai in Colaba cafes, this city is an organism that never truly sleeps. Within this complex urban ecosystem lies an essential yet frequently overlooked profession:</w:t>
      </w:r>
      <w:r>
        <w:t xml:space="preserve"> </w:t>
      </w:r>
      <w:r>
        <w:rPr>
          <w:bCs/>
          <w:b/>
        </w:rPr>
        <w:t xml:space="preserve">Plumber</w:t>
      </w:r>
      <w:r>
        <w:t xml:space="preserve">. This reflection paper explores the multifaceted role of the plumber within the context of India Mumbai, examining not only their technical contributions but also their sociological significance, their challenges, and what they represent in terms of resilience and community interdependence.</w:t>
      </w:r>
    </w:p>
    <w:bookmarkStart w:id="20" w:name="the-unseen-architect-of-modern-living"/>
    <w:p>
      <w:pPr>
        <w:pStyle w:val="Heading2"/>
      </w:pPr>
      <w:r>
        <w:t xml:space="preserve">The Unseen Architect of Modern Living</w:t>
      </w:r>
    </w:p>
    <w:p>
      <w:pPr>
        <w:pStyle w:val="FirstParagraph"/>
      </w:pPr>
      <w:r>
        <w:t xml:space="preserve">In a city where real estate is among the most expensive in the world, space is a luxury. High-rise apartment complexes dominate the skyline from Bandra to Lower Parel, while sprawling slums like Dharavi coexist with posh suburbs. In both these vastly different environments, sanitation and water management are not merely conveniences; they are absolute necessities for survival and dignity. The</w:t>
      </w:r>
      <w:r>
        <w:t xml:space="preserve"> </w:t>
      </w:r>
      <w:r>
        <w:rPr>
          <w:bCs/>
          <w:b/>
        </w:rPr>
        <w:t xml:space="preserve">Plumber</w:t>
      </w:r>
      <w:r>
        <w:t xml:space="preserve"> </w:t>
      </w:r>
      <w:r>
        <w:t xml:space="preserve">serves as the silent guardian of this infrastructure.</w:t>
      </w:r>
    </w:p>
    <w:p>
      <w:pPr>
        <w:pStyle w:val="BodyText"/>
      </w:pPr>
      <w:r>
        <w:t xml:space="preserve">Without a functioning plumbing system, the modern lifestyle in India Mumbai would grind to a halt instantly. When a pipe bursts in a cramped flat in Dadar or when drainage systems clog during the monsoon season, it is not just an inconvenience; it is often a crisis that threatens public health and living standards. The plumber acts as an architect of hygiene, ensuring that clean water flows into homes and waste water safely exits them. Their work provides the foundation upon which urban life in this coastal city rests.</w:t>
      </w:r>
    </w:p>
    <w:bookmarkEnd w:id="20"/>
    <w:bookmarkStart w:id="21" w:name="monsoons-infrastructure-and-resilience"/>
    <w:p>
      <w:pPr>
        <w:pStyle w:val="Heading2"/>
      </w:pPr>
      <w:r>
        <w:t xml:space="preserve">Monsoons, Infrastructure, and Resilience</w:t>
      </w:r>
    </w:p>
    <w:p>
      <w:pPr>
        <w:pStyle w:val="FirstParagraph"/>
      </w:pPr>
      <w:r>
        <w:t xml:space="preserve">No discussion about plumbing in India Mumbai would be complete without addressing the monsoon season. Every year, between June and September, the city faces torrential rains that test its infrastructure to its breaking point. This period highlights a critical aspect of the plumber's role: adaptability and urgency.</w:t>
      </w:r>
    </w:p>
    <w:p>
      <w:pPr>
        <w:pStyle w:val="BodyText"/>
      </w:pPr>
      <w:r>
        <w:t xml:space="preserve">During these months, call volumes for plumbers skyrocket. They become frontline workers in a battle against waterlogging. In many parts of India Mumbai, poor urban planning and aging drainage networks make flooding inevitable. The plumber is often called upon not just to fix household leaks but to clear blocked drains that contribute to widespread inundation on the streets of areas like Goregaon or Andheri. Reflecting on their work during this time reveals a profound level of resilience. These professionals frequently work in muddy, flooded conditions, wearing only basic protective gear, driven by the economic necessity of keeping their families fed and the civic duty they feel toward their neighbors.</w:t>
      </w:r>
    </w:p>
    <w:bookmarkEnd w:id="21"/>
    <w:bookmarkStart w:id="22" w:name="the-social-fabric-and-informal-economies"/>
    <w:p>
      <w:pPr>
        <w:pStyle w:val="Heading2"/>
      </w:pPr>
      <w:r>
        <w:t xml:space="preserve">The Social Fabric and Informal Economies</w:t>
      </w:r>
    </w:p>
    <w:p>
      <w:pPr>
        <w:pStyle w:val="FirstParagraph"/>
      </w:pPr>
      <w:r>
        <w:t xml:space="preserve">In India Mumbai, the plumbing industry is deeply intertwined with the informal economy. Many plumbers are migrants from rural parts of Maharashtra or neighboring states like Bihar, Gujarat, and West Bengal. They bring with them generations of traditional knowledge about water systems but must adapt to the modern fixtures and materials prevalent in urban settings.</w:t>
      </w:r>
    </w:p>
    <w:p>
      <w:pPr>
        <w:pStyle w:val="BodyText"/>
      </w:pPr>
      <w:r>
        <w:t xml:space="preserve">This demographic reality creates a unique social dynamic. The plumber often enters the private sanctity of a home—be it a chawl or a penthouse—and becomes a trusted figure within the household. There is an inherent intimacy and trust required in this profession, as they handle spaces where residents feel most vulnerable. Furthermore, because many plumbers operate independently rather than through large corporate entities, their reputation is built on word-of-mouth within specific neighborhoods.</w:t>
      </w:r>
    </w:p>
    <w:p>
      <w:pPr>
        <w:pStyle w:val="BodyText"/>
      </w:pPr>
      <w:r>
        <w:t xml:space="preserve">This reliance on local networks underscores the communal fabric of India Mumbai. A plumber from Malad might have clients only in Malad and nearby suburbs. They know the typical plumbing issues of local buildings and often provide advice beyond just fixing a leak—suggesting ways to conserve water or maintain pipes over time. This interaction humanizes urban living, creating bonds between strangers through the shared necessity of maintenance.</w:t>
      </w:r>
    </w:p>
    <w:bookmarkEnd w:id="22"/>
    <w:bookmarkStart w:id="23" w:name="X3d3b6d35178158e24976f5d192832e4befe7121"/>
    <w:p>
      <w:pPr>
        <w:pStyle w:val="Heading2"/>
      </w:pPr>
      <w:r>
        <w:t xml:space="preserve">Challenges: Recognition, Safety, and Professionalism</w:t>
      </w:r>
    </w:p>
    <w:p>
      <w:pPr>
        <w:pStyle w:val="FirstParagraph"/>
      </w:pPr>
      <w:r>
        <w:t xml:space="preserve">Despite their critical role, plumbers in India Mumbai face significant systemic challenges. First among these is a lack of formal recognition and standardized training. While there are government-approved trade schools for plumbing in Maharashtra, many working professionals on the ground have learned through apprenticeships or self-teaching. This leads to inconsistencies in service quality.</w:t>
      </w:r>
    </w:p>
    <w:p>
      <w:pPr>
        <w:pStyle w:val="BodyText"/>
      </w:pPr>
      <w:r>
        <w:t xml:space="preserve">Furthermore, safety remains a major concern. Plumbers often work in confined spaces such as narrow maintenance shafts or underground septic tanks without adequate ventilation or safety harnesses. The lack of mandatory protective equipment regulations for small-scale independent workers puts their lives at risk daily. Additionally, payment structures are often informal and unstable. Plumbers may struggle to receive prompt payments, especially from property management societies that can sometimes exploit the lack of formal contracts.</w:t>
      </w:r>
    </w:p>
    <w:bookmarkEnd w:id="23"/>
    <w:bookmarkStart w:id="24" w:name="X1012b2a521ca27fc83425f8190818c229ebf721"/>
    <w:p>
      <w:pPr>
        <w:pStyle w:val="Heading2"/>
      </w:pPr>
      <w:r>
        <w:t xml:space="preserve">Evolving Expectations and Technological Integration</w:t>
      </w:r>
    </w:p>
    <w:p>
      <w:pPr>
        <w:pStyle w:val="FirstParagraph"/>
      </w:pPr>
      <w:r>
        <w:t xml:space="preserve">As India Mumbai continues to modernize with initiatives like "Smart Cities" and green building standards, the expectations for plumbing services are evolving. There is a growing demand for plumbers who understand water-saving technologies, such as low-flow fixtures, rainwater harvesting systems, and solar water heating installations. In high-end residential complexes in South Mumbai or Western suburbs like Powai, clients expect plumbers to be technologically savvy professionals capable of installing and maintaining complex smart-home plumbing systems.</w:t>
      </w:r>
    </w:p>
    <w:p>
      <w:pPr>
        <w:pStyle w:val="BodyText"/>
      </w:pPr>
      <w:r>
        <w:t xml:space="preserve">This shift presents both an opportunity and a barrier. While it opens up higher-paying opportunities for skilled workers, it also threatens to marginalize older plumbers who may not have access to training or resources to upgrade their skills. The reflection on this evolution prompts a question about inclusivity in urban development: as the city modernizes, are we ensuring that the workforce maintaining its infrastructure is included in that progress?</w:t>
      </w:r>
    </w:p>
    <w:bookmarkEnd w:id="24"/>
    <w:bookmarkStart w:id="25" w:name="conclusion"/>
    <w:p>
      <w:pPr>
        <w:pStyle w:val="Heading2"/>
      </w:pPr>
      <w:r>
        <w:t xml:space="preserve">Conclusion</w:t>
      </w:r>
    </w:p>
    <w:p>
      <w:pPr>
        <w:pStyle w:val="FirstParagraph"/>
      </w:pPr>
      <w:r>
        <w:t xml:space="preserve">In conclusion, the plumber in India Mumbai is far more than a repairman of leaks. They are an essential component of the city’s life-support system. In a region prone to heavy monsoons and characterized by dense urbanization, they provide stability and hygiene in an often chaotic environment. Their work bridges gaps between different social classes—serving everyone from the slum dweller to the corporate executive in a skyscraper.</w:t>
      </w:r>
    </w:p>
    <w:p>
      <w:pPr>
        <w:pStyle w:val="BodyText"/>
      </w:pPr>
      <w:r>
        <w:t xml:space="preserve">However, acknowledging their importance means addressing their struggles. Improving safety standards, providing accessible vocational training, and fostering professional recognition are necessary steps to honor their contribution. As we navigate the complexities of living in one of India's most dynamic cities, let us not take for granted the invisible hands that keep our taps running clean and our drains flowing clear. The true measure of India Mumbai’s progress may well lie in how it treats those who maintain its most basic, yet vital,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India Mumbai</dc:title>
  <dc:creator/>
  <dc:language>en</dc:language>
  <cp:keywords/>
  <dcterms:created xsi:type="dcterms:W3CDTF">2026-07-29T17:28:38Z</dcterms:created>
  <dcterms:modified xsi:type="dcterms:W3CDTF">2026-07-29T17:28:38Z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