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Indonesia</w:t>
      </w:r>
      <w:r>
        <w:t xml:space="preserve"> </w:t>
      </w:r>
      <w:r>
        <w:t xml:space="preserve">Jakarta</w:t>
      </w:r>
    </w:p>
    <w:bookmarkStart w:id="26" w:name="X39c3416bf880ebbb7b227b9c5391c8bc3fcf55b"/>
    <w:p>
      <w:pPr>
        <w:pStyle w:val="Heading1"/>
      </w:pPr>
      <w:r>
        <w:t xml:space="preserve">A Reflection Paper on the Essential Role of the Plumber in Indonesia Jakarta</w:t>
      </w:r>
    </w:p>
    <w:p>
      <w:pPr>
        <w:pStyle w:val="FirstParagraph"/>
      </w:pPr>
      <w:r>
        <w:rPr>
          <w:bCs/>
          <w:b/>
        </w:rPr>
        <w:t xml:space="preserve">Date:</w:t>
      </w:r>
      <w:r>
        <w:t xml:space="preserve"> </w:t>
      </w:r>
      <w:r>
        <w:t xml:space="preserve">October 26, 2023</w:t>
      </w:r>
      <w:r>
        <w:br/>
      </w:r>
      <w:r>
        <w:t xml:space="preserve">&gt; Urban Infrastructure and Social Dynamics in Indonesia Jakarta</w:t>
      </w:r>
    </w:p>
    <w:bookmarkStart w:id="20" w:name="X698ad056ceb8c81243d75f743c7059166f2a3e5"/>
    <w:p>
      <w:pPr>
        <w:pStyle w:val="Heading2"/>
      </w:pPr>
      <w:r>
        <w:t xml:space="preserve">Introduction: The Invisible Artery of the Megacity</w:t>
      </w:r>
    </w:p>
    <w:p>
      <w:pPr>
        <w:pStyle w:val="FirstParagraph"/>
      </w:pPr>
      <w:r>
        <w:t xml:space="preserve">In the sprawling, vibrant metropolis of Indonesia Jakarta, a city that never sleeps and is constantly in motion, there exists a profession that often operates behind the scenes yet remains indispensable to daily life. This is the role of the plumber. While modern urban development in Indonesia Jakarta frequently highlights skyscrapers, toll roads like the outer ring road (JORR), and digital infrastructure projects, it is often overlooked that these structures rely entirely on functional water management systems. A Reflection Paper on this topic reveals not just a technical trade, but a critical component of public health, social equity, and cultural adaptation in one of the world’s most challenging urban environments. To understand the true value of a Plumber in Indonesia Jakarta is to look past the pipes and valves to see the human connection that sustains millions.</w:t>
      </w:r>
    </w:p>
    <w:bookmarkEnd w:id="20"/>
    <w:bookmarkStart w:id="21" w:name="Xf61ddbd2059a7f588da30aea72f2920e0268595"/>
    <w:p>
      <w:pPr>
        <w:pStyle w:val="Heading2"/>
      </w:pPr>
      <w:r>
        <w:t xml:space="preserve">The Geographical Challenge: Water Management in a Sinking City</w:t>
      </w:r>
    </w:p>
    <w:p>
      <w:pPr>
        <w:pStyle w:val="FirstParagraph"/>
      </w:pPr>
      <w:r>
        <w:t xml:space="preserve">The context of Indonesia Jakarta presents unique difficulties for any trade involving utilities. Situated on low-lying land, parts of North Jakarta are sinking at alarming rates due to excessive groundwater extraction and heavy rainfall during the monsoon season. For a Plumber working in this region, the job description extends far beyond fixing a leaky faucet or unclogging a drain. It involves navigating complex challenges related to flooding, saltwater intrusion into freshwater aquifers, and aging municipal infrastructure.</w:t>
      </w:r>
    </w:p>
    <w:p>
      <w:pPr>
        <w:pStyle w:val="BodyText"/>
      </w:pPr>
      <w:r>
        <w:t xml:space="preserve">In many traditional neighborhoods (kampung) within Indonesia Jakarta, water access is not guaranteed by reliable grid connections 24/7. Residents often rely on water vendors or individual borewells. Here, the Plumber serves as a consultant and engineer of last resort. A Reflection Paper on this aspect must acknowledge that the skill set required of a Plumber in this specific locale includes understanding local hydrogeology and adapting to irregular water pressure systems that are common when relying on rooftop tanks (tandon) filled by trucked-in water or intermittent city supply.</w:t>
      </w:r>
    </w:p>
    <w:bookmarkEnd w:id="21"/>
    <w:bookmarkStart w:id="22" w:name="X67d980d5df39b2ec130a74176e8bad217b091d4"/>
    <w:p>
      <w:pPr>
        <w:pStyle w:val="Heading2"/>
      </w:pPr>
      <w:r>
        <w:t xml:space="preserve">Cultural Adaptation and the "Gotong Royong" Spirit</w:t>
      </w:r>
    </w:p>
    <w:p>
      <w:pPr>
        <w:pStyle w:val="FirstParagraph"/>
      </w:pPr>
      <w:r>
        <w:t xml:space="preserve">The social dimension of being a Plumber in Indonesia Jakarta is deeply intertwined with the Indonesian cultural value of "gotong royong," or mutual cooperation. In many informal settlements, infrastructure upgrades are not top-down government mandates but community-driven efforts. When a communal water pipe bursts, it is often the local Plumber who coordinates with neighbors to fund repairs and organize labor.</w:t>
      </w:r>
    </w:p>
    <w:p>
      <w:pPr>
        <w:pStyle w:val="BodyText"/>
      </w:pPr>
      <w:r>
        <w:t xml:space="preserve">Furthermore, the relationship between a homeowner and their chosen Plumber is frequently personal and long-term. In Jakarta’s diverse cultural tapestry, trust is paramount. A Relection Paper on this subject would highlight how Plumbers often become informal community leaders or trusted advisors on matters of home maintenance. They are not just technicians; they are neighbors who understand the specific architectural quirks of old colonial houses in Menteng, high-density apartment complexes in Sudirman, and sprawling villas in Tangerang or Bekasi. This proximity fosters a sense of responsibility and accountability that is unique to this region.</w:t>
      </w:r>
    </w:p>
    <w:bookmarkEnd w:id="22"/>
    <w:bookmarkStart w:id="23" w:name="Xc06858dc33008e427df73ef349ea89bae5249a3"/>
    <w:p>
      <w:pPr>
        <w:pStyle w:val="Heading2"/>
      </w:pPr>
      <w:r>
        <w:t xml:space="preserve">The Impact on Public Health and Sanitation</w:t>
      </w:r>
    </w:p>
    <w:p>
      <w:pPr>
        <w:pStyle w:val="FirstParagraph"/>
      </w:pPr>
      <w:r>
        <w:t xml:space="preserve">The significance of the Plumber cannot be overstated when considering public health. Indonesia Jakarta has faced historical challenges with sanitation and waterborne diseases. Effective plumbing is the first line of defense against cholera, typhoid, and dysentery. During the post-pandemic recovery phase in Indonesia Jakarta, attention to hygiene has intensified, leading to a surge in demand for proper waste disposal systems and clean water installations.</w:t>
      </w:r>
    </w:p>
    <w:p>
      <w:pPr>
        <w:pStyle w:val="BodyText"/>
      </w:pPr>
      <w:r>
        <w:t xml:space="preserve">A Plumber ensures that septic tanks are properly sized and vented, preventing contamination of soil and groundwater. In densely populated areas where space is at a premium, improper plumbing can lead to catastrophic health outcomes. Therefore, the work of a Plumber is directly linked to the quality of life for millions. A Reflection Paper must emphasize that investing in skilled Plumbing services is an investment in epidemiological safety and urban resilience.</w:t>
      </w:r>
    </w:p>
    <w:bookmarkEnd w:id="23"/>
    <w:bookmarkStart w:id="24" w:name="X54a18e73b69ca5debf28766a5849bd9f09ab9b4"/>
    <w:p>
      <w:pPr>
        <w:pStyle w:val="Heading2"/>
      </w:pPr>
      <w:r>
        <w:t xml:space="preserve">Economic Mobility and Professionalization</w:t>
      </w:r>
    </w:p>
    <w:p>
      <w:pPr>
        <w:pStyle w:val="FirstParagraph"/>
      </w:pPr>
      <w:r>
        <w:t xml:space="preserve">The profession of Plumbing in Indonesia Jakarta also reflects broader economic trends. Traditionally viewed as a blue-collar job with little formal education required, there is a growing movement towards professionalization. Vocational schools (SMK) across Indonesia are now emphasizing certified training for Plumbers, focusing on modern materials like PPR pipes and sophisticated water treatment units.</w:t>
      </w:r>
    </w:p>
    <w:p>
      <w:pPr>
        <w:pStyle w:val="BodyText"/>
      </w:pPr>
      <w:r>
        <w:t xml:space="preserve">This shift represents upward mobility for many workers from rural areas who migrate to Indonesia Jakarta seeking better opportunities. For these individuals, becoming a skilled Plumber offers financial stability and respect within the community. It is a career path that allows for entrepreneurship, as many Plumbers eventually establish their own small businesses or contracting firms serving both residential and commercial clients in the booming real estate market of Jakarta.</w:t>
      </w:r>
    </w:p>
    <w:bookmarkEnd w:id="24"/>
    <w:bookmarkStart w:id="25" w:name="conclusion-recognizing-the-unsung-hero"/>
    <w:p>
      <w:pPr>
        <w:pStyle w:val="Heading2"/>
      </w:pPr>
      <w:r>
        <w:t xml:space="preserve">Conclusion: Recognizing the Unsung Hero</w:t>
      </w:r>
    </w:p>
    <w:p>
      <w:pPr>
        <w:pStyle w:val="FirstParagraph"/>
      </w:pPr>
      <w:r>
        <w:t xml:space="preserve">In conclusion, a Reflection Paper on the Plumber in Indonesia Jakarta reveals a multifaceted profession that is vital to the city’s functioning. It is a role that bridges technical expertise with social responsibility, adapting to geographical constraints and cultural nuances. The Plumber is not merely fixing pipes; they are maintaining the lifeline of health, comfort, and dignity for residents in one of Asia’s most dynamic cities.</w:t>
      </w:r>
    </w:p>
    <w:p>
      <w:pPr>
        <w:pStyle w:val="BodyText"/>
      </w:pPr>
      <w:r>
        <w:t xml:space="preserve">As Indonesia Jakarta continues to grow vertically and expand horizontally, the need for reliable Plumbing infrastructure will only increase. Recognizing the Plumber as a key stakeholder in urban development is essential. Whether it is ensuring that high-rise buildings have stable water pressure or helping kampung communities improve their sanitation, the Plumber remains an essential thread in the social fabric of Indonesia Jakarta. Future urban planning policies must therefore include support for this profession, ensuring that Plumbers are well-trained, fairly compensated, and integrated into broader sustainable development goals. Only by honoring this trade can we hope to build a truly resilient and livable Jakarta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Indonesia Jakarta</dc:title>
  <dc:creator/>
  <dc:language>en</dc:language>
  <cp:keywords/>
  <dcterms:created xsi:type="dcterms:W3CDTF">2026-07-30T04:43:22Z</dcterms:created>
  <dcterms:modified xsi:type="dcterms:W3CDTF">2026-07-30T04:43:22Z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