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Essential</w:t>
      </w:r>
      <w:r>
        <w:t xml:space="preserve"> </w:t>
      </w:r>
      <w:r>
        <w:t xml:space="preserve">Plumber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bd2231f6b21ec45f8c7e11830ed887d86c6369c"/>
    <w:p>
      <w:pPr>
        <w:pStyle w:val="Heading1"/>
      </w:pPr>
      <w:r>
        <w:t xml:space="preserve">A Reflection on the Critical Role of the Plumber in Israel, Tel Aviv</w:t>
      </w:r>
    </w:p>
    <w:p>
      <w:pPr>
        <w:pStyle w:val="FirstParagraph"/>
      </w:pPr>
      <w:r>
        <w:t xml:space="preserve">In the bustling, cosmopolitan metropolis that is Tel Aviv, often referred to as "the city that never sleeps," infrastructure is not merely a background utility but a central pillar of daily existence. Among the various tradesmen who ensure this urban ecosystem functions smoothly, few are as pivotal yet underappreciated as the</w:t>
      </w:r>
      <w:r>
        <w:t xml:space="preserve"> </w:t>
      </w:r>
      <w:r>
        <w:rPr>
          <w:bCs/>
          <w:b/>
        </w:rPr>
        <w:t xml:space="preserve">Plumber</w:t>
      </w:r>
      <w:r>
        <w:t xml:space="preserve">. This reflection paper aims to explore the multifaceted role of plumbing within the unique context of</w:t>
      </w:r>
      <w:r>
        <w:t xml:space="preserve"> </w:t>
      </w:r>
      <w:r>
        <w:rPr>
          <w:bCs/>
          <w:b/>
        </w:rPr>
        <w:t xml:space="preserve">Israel Tel Aviv</w:t>
      </w:r>
      <w:r>
        <w:t xml:space="preserve">, examining not only the technical necessities but also the cultural, historical, and socio-economic dimensions that define this profession in one of Israel's most dynamic cities.</w:t>
      </w:r>
    </w:p>
    <w:bookmarkStart w:id="20" w:name="Xddab4e19ff5098bc92f8387429089d5f82878c6"/>
    <w:p>
      <w:pPr>
        <w:pStyle w:val="Heading2"/>
      </w:pPr>
      <w:r>
        <w:t xml:space="preserve">The Historical Context: Infrastructure as Identity</w:t>
      </w:r>
    </w:p>
    <w:p>
      <w:pPr>
        <w:pStyle w:val="FirstParagraph"/>
      </w:pPr>
      <w:r>
        <w:t xml:space="preserve">To understand the importance of a</w:t>
      </w:r>
      <w:r>
        <w:t xml:space="preserve"> </w:t>
      </w:r>
      <w:r>
        <w:rPr>
          <w:bCs/>
          <w:b/>
        </w:rPr>
        <w:t xml:space="preserve">Plumber</w:t>
      </w:r>
      <w:r>
        <w:t xml:space="preserve"> </w:t>
      </w:r>
      <w:r>
        <w:t xml:space="preserve">in</w:t>
      </w:r>
      <w:r>
        <w:t xml:space="preserve"> </w:t>
      </w:r>
      <w:r>
        <w:rPr>
          <w:bCs/>
          <w:b/>
        </w:rPr>
        <w:t xml:space="preserve">Israel Tel Aviv</w:t>
      </w:r>
      <w:r>
        <w:t xml:space="preserve">, one must first look at the historical fabric of the city. Tel Aviv was founded in 1909 on sandy dunes outside Jaffa, requiring an almost immediate and robust implementation of modern infrastructure. The early planners prioritized sanitation and water access to create a habitable, modern Jewish urban center amidst a challenging environment. This legacy persists today. Many neighborhoods in</w:t>
      </w:r>
      <w:r>
        <w:t xml:space="preserve"> </w:t>
      </w:r>
      <w:r>
        <w:rPr>
          <w:bCs/>
          <w:b/>
        </w:rPr>
        <w:t xml:space="preserve">Israel Tel Aviv</w:t>
      </w:r>
      <w:r>
        <w:t xml:space="preserve">, such as Florentin or the old parts of Neve Tzedek, feature aging infrastructure that requires constant maintenance and occasional overhauls.</w:t>
      </w:r>
    </w:p>
    <w:p>
      <w:pPr>
        <w:pStyle w:val="BodyText"/>
      </w:pPr>
      <w:r>
        <w:t xml:space="preserve">In these historic districts, the work of a</w:t>
      </w:r>
      <w:r>
        <w:t xml:space="preserve"> </w:t>
      </w:r>
      <w:r>
        <w:rPr>
          <w:bCs/>
          <w:b/>
        </w:rPr>
        <w:t xml:space="preserve">Plumber</w:t>
      </w:r>
      <w:r>
        <w:t xml:space="preserve"> </w:t>
      </w:r>
      <w:r>
        <w:t xml:space="preserve">is often an act of preservation. They navigate narrow alleyways and century-old pipes, balancing the need for modern efficiency with the constraints of heritage conservation. The reflection here is that plumbing in Tel Aviv is not just about fixing leaks; it is about maintaining the continuity of history while adapting to contemporary needs. A skilled local</w:t>
      </w:r>
      <w:r>
        <w:t xml:space="preserve"> </w:t>
      </w:r>
      <w:r>
        <w:rPr>
          <w:bCs/>
          <w:b/>
        </w:rPr>
        <w:t xml:space="preserve">Plumber</w:t>
      </w:r>
      <w:r>
        <w:t xml:space="preserve"> </w:t>
      </w:r>
      <w:r>
        <w:t xml:space="preserve">becomes a custodian of the city’s physical memory, understanding that every pipe laid down interacts with a complex web of past engineering decisions.</w:t>
      </w:r>
    </w:p>
    <w:bookmarkEnd w:id="20"/>
    <w:bookmarkStart w:id="21" w:name="X92c6e459aeefd420e4b8dc56cf3d01bf91d9148"/>
    <w:p>
      <w:pPr>
        <w:pStyle w:val="Heading2"/>
      </w:pPr>
      <w:r>
        <w:t xml:space="preserve">The Modern Challenge: High-Rise Living and Density</w:t>
      </w:r>
    </w:p>
    <w:p>
      <w:pPr>
        <w:pStyle w:val="FirstParagraph"/>
      </w:pPr>
      <w:r>
        <w:t xml:space="preserve">Conversely, Tel Aviv is also characterized by its rapid vertical expansion. The skyline is dotted with high-rise residential towers that house thousands of residents in close proximity. In this dense urban environment, the role of the</w:t>
      </w:r>
      <w:r>
        <w:t xml:space="preserve"> </w:t>
      </w:r>
      <w:r>
        <w:rPr>
          <w:bCs/>
          <w:b/>
        </w:rPr>
        <w:t xml:space="preserve">Plumber</w:t>
      </w:r>
      <w:r>
        <w:t xml:space="preserve"> </w:t>
      </w:r>
      <w:r>
        <w:t xml:space="preserve">becomes critical for social stability. A single plumbing failure in a high-rise building can affect dozens of apartments, causing significant distress and financial loss for residents.</w:t>
      </w:r>
    </w:p>
    <w:p>
      <w:pPr>
        <w:pStyle w:val="BodyText"/>
      </w:pPr>
      <w:r>
        <w:t xml:space="preserve">In</w:t>
      </w:r>
      <w:r>
        <w:t xml:space="preserve"> </w:t>
      </w:r>
      <w:r>
        <w:rPr>
          <w:bCs/>
          <w:b/>
        </w:rPr>
        <w:t xml:space="preserve">Israel Tel Aviv</w:t>
      </w:r>
      <w:r>
        <w:t xml:space="preserve">, where real estate value is among the highest in the world, the reliability of building systems is paramount. The expectation from homeowners and tenants for immediate, high-quality service is intense. A</w:t>
      </w:r>
      <w:r>
        <w:t xml:space="preserve"> </w:t>
      </w:r>
      <w:r>
        <w:rPr>
          <w:bCs/>
          <w:b/>
        </w:rPr>
        <w:t xml:space="preserve">Plumber</w:t>
      </w:r>
      <w:r>
        <w:t xml:space="preserve"> </w:t>
      </w:r>
      <w:r>
        <w:t xml:space="preserve">working in this sector must possess not only technical expertise but also exceptional communication skills and crisis management abilities. They are often called upon at all hours, reflecting the fast-paced, demanding lifestyle of Tel Aviv’s residents. The reflection here highlights a shift in the perception of the tradesman: they are no longer just laborers but essential service providers whose efficiency directly impacts property values and tenant satisfaction.</w:t>
      </w:r>
    </w:p>
    <w:bookmarkEnd w:id="21"/>
    <w:bookmarkStart w:id="22" w:name="cultural-nuances-and-community-trust"/>
    <w:p>
      <w:pPr>
        <w:pStyle w:val="Heading2"/>
      </w:pPr>
      <w:r>
        <w:t xml:space="preserve">Cultural Nuances and Community Trust</w:t>
      </w:r>
    </w:p>
    <w:p>
      <w:pPr>
        <w:pStyle w:val="FirstParagraph"/>
      </w:pPr>
      <w:r>
        <w:t xml:space="preserve">The profession of plumbing in</w:t>
      </w:r>
      <w:r>
        <w:t xml:space="preserve"> </w:t>
      </w:r>
      <w:r>
        <w:rPr>
          <w:bCs/>
          <w:b/>
        </w:rPr>
        <w:t xml:space="preserve">Israel Tel Aviv</w:t>
      </w:r>
      <w:r>
        <w:t xml:space="preserve"> </w:t>
      </w:r>
      <w:r>
        <w:t xml:space="preserve">is deeply intertwined with local culture. Trust is a scarce commodity in the gig economy, yet it remains the currency of traditional trades. In a city like Tel Aviv, which prides itself on informality and directness, word-of-mouth recommendations are powerful. A reputable</w:t>
      </w:r>
      <w:r>
        <w:t xml:space="preserve"> </w:t>
      </w:r>
      <w:r>
        <w:rPr>
          <w:bCs/>
          <w:b/>
        </w:rPr>
        <w:t xml:space="preserve">Plumber</w:t>
      </w:r>
      <w:r>
        <w:t xml:space="preserve"> </w:t>
      </w:r>
      <w:r>
        <w:t xml:space="preserve">builds a reputation based on transparency, punctuality, and fairness—values that resonate strongly with the local ethos.</w:t>
      </w:r>
    </w:p>
    <w:p>
      <w:pPr>
        <w:pStyle w:val="BodyText"/>
      </w:pPr>
      <w:r>
        <w:t xml:space="preserve">Furthermore, there is a distinct cultural expectation regarding hospitality and personal interaction. When a</w:t>
      </w:r>
      <w:r>
        <w:t xml:space="preserve"> </w:t>
      </w:r>
      <w:r>
        <w:rPr>
          <w:bCs/>
          <w:b/>
        </w:rPr>
        <w:t xml:space="preserve">Plumber</w:t>
      </w:r>
      <w:r>
        <w:t xml:space="preserve"> </w:t>
      </w:r>
      <w:r>
        <w:t xml:space="preserve">enters a home in Tel Aviv, they are entering a private sanctuary. The ability to navigate these social boundaries respectfully is as important as knowing how to install a water heater. In many cases, the relationship between the homeowner and the</w:t>
      </w:r>
      <w:r>
        <w:t xml:space="preserve"> </w:t>
      </w:r>
      <w:r>
        <w:rPr>
          <w:bCs/>
          <w:b/>
        </w:rPr>
        <w:t xml:space="preserve">Plumber</w:t>
      </w:r>
      <w:r>
        <w:t xml:space="preserve"> </w:t>
      </w:r>
      <w:r>
        <w:t xml:space="preserve">evolves into one of long-term trust, where specific individuals are called upon repeatedly for various needs, from simple repairs to major renovations.</w:t>
      </w:r>
    </w:p>
    <w:bookmarkEnd w:id="22"/>
    <w:bookmarkStart w:id="23" w:name="sustainability-and-future-perspectives"/>
    <w:p>
      <w:pPr>
        <w:pStyle w:val="Heading2"/>
      </w:pPr>
      <w:r>
        <w:t xml:space="preserve">Sustainability and Future Perspectives</w:t>
      </w:r>
    </w:p>
    <w:p>
      <w:pPr>
        <w:pStyle w:val="FirstParagraph"/>
      </w:pPr>
      <w:r>
        <w:t xml:space="preserve">As</w:t>
      </w:r>
      <w:r>
        <w:t xml:space="preserve"> </w:t>
      </w:r>
      <w:r>
        <w:rPr>
          <w:bCs/>
          <w:b/>
        </w:rPr>
        <w:t xml:space="preserve">Israel Tel Aviv</w:t>
      </w:r>
      <w:r>
        <w:t xml:space="preserve"> </w:t>
      </w:r>
      <w:r>
        <w:t xml:space="preserve">faces increasing challenges related to water scarcity and environmental sustainability, the role of the</w:t>
      </w:r>
      <w:r>
        <w:t xml:space="preserve"> </w:t>
      </w:r>
      <w:r>
        <w:rPr>
          <w:bCs/>
          <w:b/>
        </w:rPr>
        <w:t xml:space="preserve">Plumber</w:t>
      </w:r>
      <w:r>
        <w:t xml:space="preserve"> </w:t>
      </w:r>
      <w:r>
        <w:t xml:space="preserve">is evolving once again. There is a growing demand for eco-friendly solutions, such as greywater recycling systems, water-efficient fixtures, and solar heating installations. The modern</w:t>
      </w:r>
      <w:r>
        <w:t xml:space="preserve"> </w:t>
      </w:r>
      <w:r>
        <w:rPr>
          <w:bCs/>
          <w:b/>
        </w:rPr>
        <w:t xml:space="preserve">Plumber</w:t>
      </w:r>
      <w:r>
        <w:t xml:space="preserve"> </w:t>
      </w:r>
      <w:r>
        <w:t xml:space="preserve">in Tel Aviv must be educated not only in traditional methods but also in sustainable technologies.</w:t>
      </w:r>
    </w:p>
    <w:p>
      <w:pPr>
        <w:pStyle w:val="BodyText"/>
      </w:pPr>
      <w:r>
        <w:t xml:space="preserve">This reflection underscores that the profession is at a crossroads. It is moving towards a more technical and environmentally conscious discipline. The integration of smart home technology, which allows for leak detection and remote monitoring, further complicates the skill set required. For the</w:t>
      </w:r>
      <w:r>
        <w:t xml:space="preserve"> </w:t>
      </w:r>
      <w:r>
        <w:rPr>
          <w:bCs/>
          <w:b/>
        </w:rPr>
        <w:t xml:space="preserve">Plumber</w:t>
      </w:r>
      <w:r>
        <w:t xml:space="preserve"> </w:t>
      </w:r>
      <w:r>
        <w:t xml:space="preserve">in</w:t>
      </w:r>
      <w:r>
        <w:t xml:space="preserve"> </w:t>
      </w:r>
      <w:r>
        <w:rPr>
          <w:bCs/>
          <w:b/>
        </w:rPr>
        <w:t xml:space="preserve">Israel Tel Aviv</w:t>
      </w:r>
      <w:r>
        <w:t xml:space="preserve">, continuous education is no longer optional but essential to remain relevant in a green economy.</w:t>
      </w:r>
    </w:p>
    <w:bookmarkEnd w:id="23"/>
    <w:bookmarkStart w:id="24" w:name="conclusion"/>
    <w:p>
      <w:pPr>
        <w:pStyle w:val="Heading2"/>
      </w:pPr>
      <w:r>
        <w:t xml:space="preserve">Conclusion</w:t>
      </w:r>
    </w:p>
    <w:p>
      <w:pPr>
        <w:pStyle w:val="FirstParagraph"/>
      </w:pPr>
      <w:r>
        <w:t xml:space="preserve">In conclusion, the reflection on the role of the</w:t>
      </w:r>
      <w:r>
        <w:t xml:space="preserve"> </w:t>
      </w:r>
      <w:r>
        <w:rPr>
          <w:bCs/>
          <w:b/>
        </w:rPr>
        <w:t xml:space="preserve">Plumber</w:t>
      </w:r>
      <w:r>
        <w:t xml:space="preserve"> </w:t>
      </w:r>
      <w:r>
        <w:t xml:space="preserve">in</w:t>
      </w:r>
      <w:r>
        <w:t xml:space="preserve"> </w:t>
      </w:r>
      <w:r>
        <w:rPr>
          <w:bCs/>
          <w:b/>
        </w:rPr>
        <w:t xml:space="preserve">Israel Tel Aviv</w:t>
      </w:r>
    </w:p>
    <w:p>
      <w:pPr>
        <w:pStyle w:val="BodyText"/>
      </w:pPr>
      <w:r>
        <w:t xml:space="preserve">The</w:t>
      </w:r>
      <w:r>
        <w:t xml:space="preserve"> </w:t>
      </w:r>
      <w:r>
        <w:rPr>
          <w:bCs/>
          <w:b/>
        </w:rPr>
        <w:t xml:space="preserve">Plumber</w:t>
      </w:r>
      <w:r>
        <w:t xml:space="preserve"> </w:t>
      </w:r>
      <w:r>
        <w:t xml:space="preserve">stands as a guardian of public health, comfort, and economic stability in this vibrant Israeli city. As Tel Aviv continues to grow and transform, the dignity and importance of this trade will only increase. Recognizing the</w:t>
      </w:r>
      <w:r>
        <w:t xml:space="preserve"> </w:t>
      </w:r>
      <w:r>
        <w:rPr>
          <w:bCs/>
          <w:b/>
        </w:rPr>
        <w:t xml:space="preserve">Plumber</w:t>
      </w:r>
      <w:r>
        <w:t xml:space="preserve"> </w:t>
      </w:r>
      <w:r>
        <w:t xml:space="preserve">not merely as a repairman but as an essential partner in urban living is crucial for appreciating the intricate tapestry that holds</w:t>
      </w:r>
      <w:r>
        <w:t xml:space="preserve"> </w:t>
      </w:r>
      <w:r>
        <w:rPr>
          <w:bCs/>
          <w:b/>
        </w:rPr>
        <w:t xml:space="preserve">Israel Tel Aviv</w:t>
      </w:r>
      <w:r>
        <w:t xml:space="preserve"> </w:t>
      </w:r>
      <w:r>
        <w:t xml:space="preserve">together.</w:t>
      </w:r>
    </w:p>
    <w:p>
      <w:pPr>
        <w:pStyle w:val="BodyText"/>
      </w:pPr>
      <w:r>
        <w:rPr>
          <w:iCs/>
          <w:i/>
        </w:rPr>
        <w:t xml:space="preserve">This reflection paper was prepared with a focus on the specific socio-technical context of plumbing services in Israel, Tel Aviv.</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Essential Plumber in Israel, Tel Aviv</dc:title>
  <dc:creator/>
  <cp:keywords/>
  <dcterms:created xsi:type="dcterms:W3CDTF">2026-07-29T17:38:55Z</dcterms:created>
  <dcterms:modified xsi:type="dcterms:W3CDTF">2026-07-29T17:38:55Z</dcterms:modified>
</cp:coreProperties>
</file>

<file path=docProps/custom.xml><?xml version="1.0" encoding="utf-8"?>
<Properties xmlns="http://schemas.openxmlformats.org/officeDocument/2006/custom-properties" xmlns:vt="http://schemas.openxmlformats.org/officeDocument/2006/docPropsVTypes"/>
</file>