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Uzbekistan,</w:t>
      </w:r>
      <w:r>
        <w:t xml:space="preserve"> </w:t>
      </w:r>
      <w:r>
        <w:t xml:space="preserve">Tashkent</w:t>
      </w:r>
    </w:p>
    <w:bookmarkStart w:id="27" w:name="Xa591385aa991c7ba99871465770dea431edd065"/>
    <w:p>
      <w:pPr>
        <w:pStyle w:val="Heading1"/>
      </w:pPr>
      <w:r>
        <w:t xml:space="preserve">A Reflection on the Role of the Plumber in Uzbekistan, Tashkent</w:t>
      </w:r>
    </w:p>
    <w:p>
      <w:pPr>
        <w:pStyle w:val="FirstParagraph"/>
      </w:pPr>
      <w:r>
        <w:rPr>
          <w:bCs/>
          <w:b/>
        </w:rPr>
        <w:t xml:space="preserve">Date:</w:t>
      </w:r>
      <w:r>
        <w:t xml:space="preserve"> </w:t>
      </w:r>
      <w:r>
        <w:t xml:space="preserve">October 26, 2023</w:t>
      </w:r>
      <w:r>
        <w:br/>
      </w:r>
      <w:r>
        <w:rPr>
          <w:bCs/>
          <w:b/>
        </w:rPr>
        <w:t xml:space="preserve">Subject:</w:t>
      </w:r>
      <w:r>
        <w:t xml:space="preserve">Social and Infrastructure Analysis</w:t>
      </w:r>
      <w:r>
        <w:br/>
      </w:r>
    </w:p>
    <w:p>
      <w:pPr>
        <w:pStyle w:val="BodyText"/>
      </w:pPr>
      <w:r>
        <w:t xml:space="preserve">Focal Point:The Plumber in the Context of Uzbekistan, Tashkent</w:t>
      </w:r>
    </w:p>
    <w:bookmarkStart w:id="20" w:name="X7c53549a88a15467a8824b0300ea0aa3643072b"/>
    <w:p>
      <w:pPr>
        <w:pStyle w:val="Heading2"/>
      </w:pPr>
      <w:r>
        <w:t xml:space="preserve">Introduction: The Invisible Backbone of Urban Life</w:t>
      </w:r>
    </w:p>
    <w:p>
      <w:pPr>
        <w:pStyle w:val="FirstParagraph"/>
      </w:pPr>
      <w:r>
        <w:t xml:space="preserve">In the grand tapestry of urban infrastructure, certain professions remain largely invisible to the casual observer, yet their absence would bring civilization to a sudden and unsanitary halt. Among these critical roles is that of the plumber. When we turn our attention specifically to</w:t>
      </w:r>
      <w:r>
        <w:t xml:space="preserve"> </w:t>
      </w:r>
      <w:r>
        <w:rPr>
          <w:bCs/>
          <w:b/>
        </w:rPr>
        <w:t xml:space="preserve">Uzbekistan, Tashkent</w:t>
      </w:r>
      <w:r>
        <w:t xml:space="preserve">, a city characterized by its rapid modernization juxtaposed with deep-rooted Soviet-era legacy systems, the role of the</w:t>
      </w:r>
      <w:r>
        <w:t xml:space="preserve"> </w:t>
      </w:r>
      <w:r>
        <w:rPr>
          <w:bCs/>
          <w:b/>
        </w:rPr>
        <w:t xml:space="preserve">Plumber</w:t>
      </w:r>
      <w:r>
        <w:t xml:space="preserve"> </w:t>
      </w:r>
      <w:r>
        <w:t xml:space="preserve">transcends mere technical labor. It becomes a symbol of resilience, adaptation, and the delicate balance between tradition and progress. This reflection paper explores the multifaceted existence of the plumber in Tashkent, analyzing how their work impacts daily life, economic stability, and social equity in this vibrant Central Asian metropolis.</w:t>
      </w:r>
    </w:p>
    <w:bookmarkEnd w:id="20"/>
    <w:bookmarkStart w:id="21" w:name="the-legacy-of-soviet-infrastructure"/>
    <w:p>
      <w:pPr>
        <w:pStyle w:val="Heading2"/>
      </w:pPr>
      <w:r>
        <w:t xml:space="preserve">The Legacy of Soviet Infrastructure</w:t>
      </w:r>
    </w:p>
    <w:p>
      <w:pPr>
        <w:pStyle w:val="FirstParagraph"/>
      </w:pPr>
      <w:r>
        <w:t xml:space="preserve">To understand the current state of plumbing in</w:t>
      </w:r>
      <w:r>
        <w:t xml:space="preserve"> </w:t>
      </w:r>
      <w:r>
        <w:rPr>
          <w:bCs/>
          <w:b/>
        </w:rPr>
        <w:t xml:space="preserve">Tashkent</w:t>
      </w:r>
      <w:r>
        <w:t xml:space="preserve">, one must first acknowledge the historical context. The city’s infrastructure was largely designed during the Soviet period, prioritizing quantity and durability over aesthetic refinement or energy efficiency. In many older residential blocks (</w:t>
      </w:r>
      <w:r>
        <w:rPr>
          <w:iCs/>
          <w:i/>
        </w:rPr>
        <w:t xml:space="preserve">panelki</w:t>
      </w:r>
      <w:r>
        <w:t xml:space="preserve">) that dominate large swathes of</w:t>
      </w:r>
      <w:r>
        <w:t xml:space="preserve"> </w:t>
      </w:r>
      <w:r>
        <w:rPr>
          <w:bCs/>
          <w:b/>
        </w:rPr>
        <w:t xml:space="preserve">Uzbekistan, Tashkent</w:t>
      </w:r>
      <w:r>
        <w:t xml:space="preserve">, the plumbing systems are aging. Pipes rusted by decades of use, leaks that have been patched repeatedly, and outdated water pressure mechanisms are common sight for local residents.</w:t>
      </w:r>
    </w:p>
    <w:p>
      <w:pPr>
        <w:pStyle w:val="BodyText"/>
      </w:pPr>
      <w:r>
        <w:t xml:space="preserve">The</w:t>
      </w:r>
      <w:r>
        <w:t xml:space="preserve"> </w:t>
      </w:r>
      <w:r>
        <w:rPr>
          <w:bCs/>
          <w:b/>
        </w:rPr>
        <w:t xml:space="preserve">Plumber</w:t>
      </w:r>
      <w:r>
        <w:t xml:space="preserve"> </w:t>
      </w:r>
      <w:r>
        <w:t xml:space="preserve">in this context is not just a repairman; they are an archivist of urban decay and maintenance. They navigate a labyrinthine network of pipes that require intuitive knowledge rather than just blueprints. For the resident, calling a plumber is often the first line of defense against flooding or water contamination. Therefore, the profession holds immediate and tangible significance in maintaining hygiene and safety standards in densely populated neighborhoods like Chilonzor or Yunusabad.</w:t>
      </w:r>
    </w:p>
    <w:bookmarkEnd w:id="21"/>
    <w:bookmarkStart w:id="22" w:name="Xeac2ed65ceeec845053a501485c8ae7d0488c28"/>
    <w:p>
      <w:pPr>
        <w:pStyle w:val="Heading2"/>
      </w:pPr>
      <w:r>
        <w:t xml:space="preserve">The Modernization Wave: A New Era for Tashkent</w:t>
      </w:r>
    </w:p>
    <w:p>
      <w:pPr>
        <w:pStyle w:val="FirstParagraph"/>
      </w:pPr>
      <w:r>
        <w:t xml:space="preserve">In recent years,</w:t>
      </w:r>
      <w:r>
        <w:t xml:space="preserve"> </w:t>
      </w:r>
      <w:r>
        <w:rPr>
          <w:bCs/>
          <w:b/>
        </w:rPr>
        <w:t xml:space="preserve">Tashkent</w:t>
      </w:r>
      <w:r>
        <w:t xml:space="preserve"> </w:t>
      </w:r>
      <w:r>
        <w:t xml:space="preserve">has undergone a dramatic transformation. High-rise luxury apartments, modern commercial centers, and renovated public spaces have reshaped the city’s skyline. This surge in construction brings with it a new demand for specialized plumbing services that differ significantly from traditional repairs. The modern</w:t>
      </w:r>
      <w:r>
        <w:t xml:space="preserve"> </w:t>
      </w:r>
      <w:r>
        <w:rPr>
          <w:bCs/>
          <w:b/>
        </w:rPr>
        <w:t xml:space="preserve">Plumber</w:t>
      </w:r>
      <w:r>
        <w:t xml:space="preserve"> </w:t>
      </w:r>
      <w:r>
        <w:t xml:space="preserve">in</w:t>
      </w:r>
      <w:r>
        <w:t xml:space="preserve"> </w:t>
      </w:r>
      <w:r>
        <w:rPr>
          <w:bCs/>
          <w:b/>
        </w:rPr>
        <w:t xml:space="preserve">Uzbekistan, Tashkent</w:t>
      </w:r>
      <w:r>
        <w:t xml:space="preserve">, is increasingly required to install complex water filtration systems, smart metering devices, and high-efficiency drainage solutions.</w:t>
      </w:r>
    </w:p>
    <w:p>
      <w:pPr>
        <w:pStyle w:val="BodyText"/>
      </w:pPr>
      <w:r>
        <w:t xml:space="preserve">This shift reflects a broader societal change. As the middle class in Tashkent expands, there is a growing expectation for comfort and convenience comparable to global standards. The plumber’s role has thus evolved from fixing leaks to optimizing lifestyle. They are now consultants on water conservation, helping homeowners reduce bills in an era where resource management is becoming increasingly critical for</w:t>
      </w:r>
      <w:r>
        <w:t xml:space="preserve"> </w:t>
      </w:r>
      <w:r>
        <w:rPr>
          <w:bCs/>
          <w:b/>
        </w:rPr>
        <w:t xml:space="preserve">Uzbekistan</w:t>
      </w:r>
      <w:r>
        <w:t xml:space="preserve">’s agricultural and urban sustainability.</w:t>
      </w:r>
    </w:p>
    <w:bookmarkEnd w:id="22"/>
    <w:bookmarkStart w:id="23" w:name="X582cf212f1603a46a4fc62493d42997559123f4"/>
    <w:p>
      <w:pPr>
        <w:pStyle w:val="Heading2"/>
      </w:pPr>
      <w:r>
        <w:t xml:space="preserve">Social Equity and the Accessibility Crisis</w:t>
      </w:r>
    </w:p>
    <w:p>
      <w:pPr>
        <w:pStyle w:val="FirstParagraph"/>
      </w:pPr>
      <w:r>
        <w:t xml:space="preserve">However, the narrative of modernization is not evenly distributed. In many parts of</w:t>
      </w:r>
      <w:r>
        <w:t xml:space="preserve"> </w:t>
      </w:r>
      <w:r>
        <w:rPr>
          <w:bCs/>
          <w:b/>
        </w:rPr>
        <w:t xml:space="preserve">Tashkent</w:t>
      </w:r>
      <w:r>
        <w:t xml:space="preserve">, particularly in older districts or informal settlements on the city’s periphery, access to reliable plumbing services remains a challenge. The cost of hiring professional plumbers can be prohibitive for low-income families who rely on outdated infrastructure. Here, the profession highlights a stark social divide.</w:t>
      </w:r>
    </w:p>
    <w:p>
      <w:pPr>
        <w:pStyle w:val="BodyText"/>
      </w:pPr>
      <w:r>
        <w:t xml:space="preserve">Furthermore, there is often an informal economy of handymen who perform plumbing tasks without proper certification or safety standards. While they provide affordable services to those who cannot afford licensed professionals, they also contribute to further degradation of the already fragile systems. This dichotomy forces a reflection on what it means to be a professional</w:t>
      </w:r>
      <w:r>
        <w:t xml:space="preserve"> </w:t>
      </w:r>
      <w:r>
        <w:rPr>
          <w:bCs/>
          <w:b/>
        </w:rPr>
        <w:t xml:space="preserve">Plumber</w:t>
      </w:r>
      <w:r>
        <w:t xml:space="preserve"> </w:t>
      </w:r>
      <w:r>
        <w:t xml:space="preserve">in</w:t>
      </w:r>
      <w:r>
        <w:t xml:space="preserve"> </w:t>
      </w:r>
      <w:r>
        <w:rPr>
          <w:bCs/>
          <w:b/>
        </w:rPr>
        <w:t xml:space="preserve">Uzbekistan, Tashkent</w:t>
      </w:r>
      <w:r>
        <w:t xml:space="preserve">. Is the goal solely profit and efficiency, or is there a societal obligation to ensure that safe water access is standardized across all socioeconomic brackets?</w:t>
      </w:r>
    </w:p>
    <w:bookmarkEnd w:id="23"/>
    <w:bookmarkStart w:id="24" w:name="cultural-nuances-and-trust"/>
    <w:p>
      <w:pPr>
        <w:pStyle w:val="Heading2"/>
      </w:pPr>
      <w:r>
        <w:t xml:space="preserve">Cultural Nuances and Trust</w:t>
      </w:r>
    </w:p>
    <w:p>
      <w:pPr>
        <w:pStyle w:val="FirstParagraph"/>
      </w:pPr>
      <w:r>
        <w:t xml:space="preserve">In</w:t>
      </w:r>
      <w:r>
        <w:t xml:space="preserve"> </w:t>
      </w:r>
      <w:r>
        <w:rPr>
          <w:bCs/>
          <w:b/>
        </w:rPr>
        <w:t xml:space="preserve">Tashkent</w:t>
      </w:r>
      <w:r>
        <w:t xml:space="preserve">, business relationships are heavily influenced by personal trust. The entry of a</w:t>
      </w:r>
      <w:r>
        <w:t xml:space="preserve"> </w:t>
      </w:r>
      <w:r>
        <w:rPr>
          <w:bCs/>
          <w:b/>
        </w:rPr>
        <w:t xml:space="preserve">Plumber</w:t>
      </w:r>
      <w:r>
        <w:t xml:space="preserve"> </w:t>
      </w:r>
      <w:r>
        <w:t xml:space="preserve">into one’s home is an intimate intrusion into private space. Consequently, reputation is everything. A plumber who arrives on time, works cleanly, and respects the household hierarchy gains not only repeat customers but also word-of-mouth referrals that can sustain a career for decades.</w:t>
      </w:r>
    </w:p>
    <w:p>
      <w:pPr>
        <w:pStyle w:val="BodyText"/>
      </w:pPr>
      <w:r>
        <w:t xml:space="preserve">This cultural dynamic means that soft skills are as important as technical proficiency in</w:t>
      </w:r>
      <w:r>
        <w:t xml:space="preserve"> </w:t>
      </w:r>
      <w:r>
        <w:rPr>
          <w:bCs/>
          <w:b/>
        </w:rPr>
        <w:t xml:space="preserve">Uzbekistan</w:t>
      </w:r>
      <w:r>
        <w:t xml:space="preserve">. The ability to communicate clearly with elderly residents who may be suspicious of new technologies, or to negotiate fair prices without offending the homeowner, is part of the job description. The plumber acts as a bridge between modern engineering and traditional household dynamics.</w:t>
      </w:r>
    </w:p>
    <w:bookmarkEnd w:id="24"/>
    <w:bookmarkStart w:id="25" w:name="X7888d04ae684a0e0ae8a885c0155232f0c59552"/>
    <w:p>
      <w:pPr>
        <w:pStyle w:val="Heading2"/>
      </w:pPr>
      <w:r>
        <w:t xml:space="preserve">Environmental Responsibility and Future Outlook</w:t>
      </w:r>
    </w:p>
    <w:p>
      <w:pPr>
        <w:pStyle w:val="FirstParagraph"/>
      </w:pPr>
      <w:r>
        <w:t xml:space="preserve">Looking forward, the role of the</w:t>
      </w:r>
      <w:r>
        <w:t xml:space="preserve"> </w:t>
      </w:r>
      <w:r>
        <w:rPr>
          <w:bCs/>
          <w:b/>
        </w:rPr>
        <w:t xml:space="preserve">Plumber</w:t>
      </w:r>
      <w:r>
        <w:br/>
      </w:r>
      <w:r>
        <w:t xml:space="preserve">in</w:t>
      </w:r>
      <w:r>
        <w:t xml:space="preserve"> </w:t>
      </w:r>
      <w:r>
        <w:rPr>
          <w:bCs/>
          <w:b/>
        </w:rPr>
        <w:t xml:space="preserve">Tashkent</w:t>
      </w:r>
      <w:r>
        <w:br/>
      </w:r>
      <w:r>
        <w:t xml:space="preserve">will be pivotal in addressing environmental challenges. Water scarcity is a looming threat for Central Asia. Plumbers are on the front lines of preventing water waste through efficient installation and repair. By promoting leak detection and encouraging the use of water-saving fixtures, they become key agents in environmental conservation.</w:t>
      </w:r>
    </w:p>
    <w:p>
      <w:pPr>
        <w:pStyle w:val="BodyText"/>
      </w:pPr>
      <w:r>
        <w:t xml:space="preserve">The government’s initiatives to upgrade municipal infrastructure offer opportunities for professional development. There is a clear need for vocational training that aligns with international standards. As</w:t>
      </w:r>
      <w:r>
        <w:t xml:space="preserve"> </w:t>
      </w:r>
      <w:r>
        <w:rPr>
          <w:bCs/>
          <w:b/>
        </w:rPr>
        <w:t xml:space="preserve">Tashkent</w:t>
      </w:r>
      <w:r>
        <w:br/>
      </w:r>
      <w:r>
        <w:t xml:space="preserve">continues to grow, the integration of sustainable practices into plumbing will define the quality of life for its inhabitants.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Plumber</w:t>
      </w:r>
      <w:r>
        <w:br/>
      </w:r>
      <w:r>
        <w:t xml:space="preserve">in</w:t>
      </w:r>
      <w:r>
        <w:t xml:space="preserve"> </w:t>
      </w:r>
      <w:r>
        <w:rPr>
          <w:bCs/>
          <w:b/>
        </w:rPr>
        <w:t xml:space="preserve">Tashkent</w:t>
      </w:r>
      <w:r>
        <w:t xml:space="preserve">, Uzbekistan, is far more than a technician fixing pipes. They are essential guardians of public health, adaptors to a changing urban landscape, and mediators between old infrastructure and new expectations. While challenges related to aging Soviet-era systems and social inequality persist, the ongoing modernization of</w:t>
      </w:r>
      <w:r>
        <w:t xml:space="preserve"> </w:t>
      </w:r>
      <w:r>
        <w:rPr>
          <w:bCs/>
          <w:b/>
        </w:rPr>
        <w:t xml:space="preserve">Uzbekistan</w:t>
      </w:r>
      <w:r>
        <w:br/>
      </w:r>
      <w:r>
        <w:t xml:space="preserve">’s capital offers hope for improved standards.</w:t>
      </w:r>
    </w:p>
    <w:p>
      <w:pPr>
        <w:pStyle w:val="BodyText"/>
      </w:pPr>
      <w:r>
        <w:t xml:space="preserve">The future of plumbing in this region depends on professionalizing the trade, investing in education, and ensuring equitable access. As we reflect on the importance of this profession, it becomes clear that supporting local plumbers is not just about maintaining homes; it is about sustaining the very fabric of life in</w:t>
      </w:r>
      <w:r>
        <w:t xml:space="preserve"> </w:t>
      </w:r>
      <w:r>
        <w:rPr>
          <w:bCs/>
          <w:b/>
        </w:rPr>
        <w:t xml:space="preserve">Tashkent</w:t>
      </w:r>
      <w:r>
        <w:t xml:space="preserve">. Their work ensures that beneath the bustling streets and modern facades lies a clean, functioning system that allows society to thrive.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Plumber in Uzbekistan, Tashkent</dc:title>
  <dc:creator/>
  <dc:language>en</dc:language>
  <cp:keywords/>
  <dcterms:created xsi:type="dcterms:W3CDTF">2026-07-29T17:38:48Z</dcterms:created>
  <dcterms:modified xsi:type="dcterms:W3CDTF">2026-07-29T17:38:48Z</dcterms:modified>
</cp:coreProperties>
</file>

<file path=docProps/custom.xml><?xml version="1.0" encoding="utf-8"?>
<Properties xmlns="http://schemas.openxmlformats.org/officeDocument/2006/custom-properties" xmlns:vt="http://schemas.openxmlformats.org/officeDocument/2006/docPropsVTypes"/>
</file>