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Reality,</w:t>
      </w:r>
      <w:r>
        <w:t xml:space="preserve"> </w:t>
      </w:r>
      <w:r>
        <w:t xml:space="preserve">and</w:t>
      </w:r>
      <w:r>
        <w:t xml:space="preserve"> </w:t>
      </w:r>
      <w:r>
        <w:t xml:space="preserve">Resilience</w:t>
      </w:r>
      <w:r>
        <w:t xml:space="preserve"> </w:t>
      </w:r>
      <w:r>
        <w:t xml:space="preserve">of</w:t>
      </w:r>
      <w:r>
        <w:t xml:space="preserve"> </w:t>
      </w:r>
      <w:r>
        <w:t xml:space="preserve">a</w:t>
      </w:r>
      <w:r>
        <w:t xml:space="preserve"> </w:t>
      </w:r>
      <w:r>
        <w:t xml:space="preserve">Police</w:t>
      </w:r>
      <w:r>
        <w:t xml:space="preserve"> </w:t>
      </w:r>
      <w:r>
        <w:t xml:space="preserve">Officer</w:t>
      </w:r>
      <w:r>
        <w:t xml:space="preserve"> </w:t>
      </w:r>
      <w:r>
        <w:t xml:space="preserve">in</w:t>
      </w:r>
      <w:r>
        <w:t xml:space="preserve"> </w:t>
      </w:r>
      <w:r>
        <w:t xml:space="preserve">Afghanistan</w:t>
      </w:r>
      <w:r>
        <w:t xml:space="preserve"> </w:t>
      </w:r>
      <w:r>
        <w:t xml:space="preserve">Kabul</w:t>
      </w:r>
    </w:p>
    <w:bookmarkStart w:id="25" w:name="the-burden-of-blue-in-the-city-of-kings"/>
    <w:p>
      <w:pPr>
        <w:pStyle w:val="Heading1"/>
      </w:pPr>
      <w:r>
        <w:t xml:space="preserve">The Burden of Blue in the City of Kings</w:t>
      </w:r>
    </w:p>
    <w:p>
      <w:pPr>
        <w:pStyle w:val="FirstParagraph"/>
      </w:pPr>
      <w:r>
        <w:t xml:space="preserve">A Reflection on the Complexities of Policing in Afghanistan Kabul</w:t>
      </w:r>
    </w:p>
    <w:bookmarkStart w:id="20" w:name="X7ed06e01b454adf5648c764043b4e6f163f34fa"/>
    <w:p>
      <w:pPr>
        <w:pStyle w:val="Heading2"/>
      </w:pPr>
      <w:r>
        <w:t xml:space="preserve">I. Introduction: The Weight of the Badge in a Fractured Society</w:t>
      </w:r>
    </w:p>
    <w:p>
      <w:pPr>
        <w:pStyle w:val="FirstParagraph"/>
      </w:pPr>
      <w:r>
        <w:t xml:space="preserve">To write about a Police Officer is to engage with one of humanity’s most paradoxical professions. It is a role that demands absolute authority while simultaneously requiring profound humility; it requires strength while demanding vulnerability. However, when we contextualize this profession within the specific, volatile environment of Afghanistan Kabul, the reflection deepens into something far more complex and harrowing. Kabul is not merely a city; it is a historical crossroads of empires, cultures, and conflicts. It is a place where ancient traditions collide with modern geopolitical pressures. To be a Police Officer in this setting is to stand at the fault line of history, attempting to maintain order in an environment where chaos often seems like the only constant. This reflection paper seeks to explore the multifaceted reality of being a Police Officer in Afghanistan Kabul, examining the psychological toll, the societal expectations, and the moral ambiguities that define this critical yet perilous vocation.</w:t>
      </w:r>
    </w:p>
    <w:bookmarkEnd w:id="20"/>
    <w:bookmarkStart w:id="21" w:name="X74537b8e74bc00ae52c7aa2148f86a92ebf1277"/>
    <w:p>
      <w:pPr>
        <w:pStyle w:val="Heading2"/>
      </w:pPr>
      <w:r>
        <w:t xml:space="preserve">II. The Unique Context of Policing in Afghanistan Kabul</w:t>
      </w:r>
    </w:p>
    <w:p>
      <w:pPr>
        <w:pStyle w:val="FirstParagraph"/>
      </w:pPr>
      <w:r>
        <w:t xml:space="preserve">The environment of Afghanistan Kabul presents challenges that are unique compared to policing in any other part of the world. Unlike Western contexts where police legitimacy is often derived from legal-rational authority, a Police Officer in Kabul operates within a hybrid system where tribal loyalties, religious interpretations, and political affiliations frequently supersede national law. The city itself is dense with history but scarred by decades of civil war, Soviet intervention, Taliban rule, NATO presence, and subsequent regime changes.</w:t>
      </w:r>
      <w:r>
        <w:t xml:space="preserve"> </w:t>
      </w:r>
      <w:r>
        <w:t xml:space="preserve">For the Police Officer here, the uniform is not just a symbol of state authority; it is a target. In Kabul, visibility can be deadly. The officer must navigate streets that are often monitored by insurgent groups looking to assassinate symbols of government authority. Therefore, the role extends beyond crime prevention and community engagement; it becomes an exercise in survival and strategic adaptation. The officer must possess not only tactical skills but also a deep understanding of local dialects, tribal nuances, and the intricate social fabric that holds Kabul together. Without this cultural intelligence, an attempt to enforce the law can easily be interpreted as oppression or foreign imposition, leading to immediate hostility from the community they are sworn to protect.</w:t>
      </w:r>
    </w:p>
    <w:bookmarkEnd w:id="21"/>
    <w:bookmarkStart w:id="22" w:name="X90b18598e7f5f03a351b8499b0b42a37e8cc2ee"/>
    <w:p>
      <w:pPr>
        <w:pStyle w:val="Heading2"/>
      </w:pPr>
      <w:r>
        <w:t xml:space="preserve">III. The Psychological Toll and Moral Ambiguity</w:t>
      </w:r>
    </w:p>
    <w:p>
      <w:pPr>
        <w:pStyle w:val="FirstParagraph"/>
      </w:pPr>
      <w:r>
        <w:t xml:space="preserve">The psychological burden carried by a Police Officer in Afghanistan Kabul is immense. The concept of "duty" takes on a visceral meaning when one’s life is under constant threat not just from external enemies, but potentially from within the ranks or through corruption networks that plague institutions. There is a profound sense of isolation that accompanies this work. In many communities, trust in state institutions remains low due to historical grievances and ongoing instability. Consequently, an individual Police Officer may find themselves viewed with suspicion rather than respect by their own neighbors and families who live under the same roof they are trying to protect.</w:t>
      </w:r>
      <w:r>
        <w:t xml:space="preserve"> </w:t>
      </w:r>
      <w:r>
        <w:t xml:space="preserve">Furthermore, the moral landscape is gray. A Police Officer may be forced to make split-second decisions that involve life-and-death consequences for civilians and suspects alike. The pressure to deliver results in a high-crime environment can sometimes lead to ethical compromises, whether it be accepting bribes for convenience or using excessive force out of fear and fatigue. Reflecting on this aspect reveals the tragic duality of the job: the officer is expected to uphold human rights and rule of law while operating in an environment where those very principles are often under siege. This dissonance creates a cognitive load that can lead to burnout, PTSD, or cynicism if not managed through robust support systems, which are often lacking in such resource-constrained settings.</w:t>
      </w:r>
    </w:p>
    <w:bookmarkEnd w:id="22"/>
    <w:bookmarkStart w:id="23" w:name="Xadb271d9654d16a92cbe1da30237f5d8a342b4c"/>
    <w:p>
      <w:pPr>
        <w:pStyle w:val="Heading2"/>
      </w:pPr>
      <w:r>
        <w:t xml:space="preserve">IV. Community Relations and the Search for Legitimacy</w:t>
      </w:r>
    </w:p>
    <w:p>
      <w:pPr>
        <w:pStyle w:val="FirstParagraph"/>
      </w:pPr>
      <w:r>
        <w:t xml:space="preserve">Despite the dangers and challenges, there is a profound human element to the role of a Police Officer in Afghanistan Kabul that cannot be overlooked. There are moments of connection that transcend politics and conflict. When an officer helps resolve a local dispute, protects a vulnerable family from extortion, or simply walks the beat with humility, they begin to build pockets of legitimacy within the community. These interactions are crucial for long-term stability.</w:t>
      </w:r>
      <w:r>
        <w:t xml:space="preserve"> </w:t>
      </w:r>
      <w:r>
        <w:t xml:space="preserve">In Kabul, policing is increasingly shifting toward a community-based model out of necessity. Officers who engage in dialogue with elders and religious leaders often find that this approach yields better intelligence and cooperation than brute force. This reflection highlights the potential for positive change through human connection. The Police Officer becomes not just an enforcer, but a bridge between the state and the street level reality of its citizens. However, this bridge is fragile, built on individual relationships rather than institutional trust, making each officer’s performance critical to the broader perception of law enforcement in Afghanistan Kabul.</w:t>
      </w:r>
    </w:p>
    <w:bookmarkEnd w:id="23"/>
    <w:bookmarkStart w:id="24" w:name="X4e6d19bf2f33386538f2a7a44c76185585a4174"/>
    <w:p>
      <w:pPr>
        <w:pStyle w:val="Heading2"/>
      </w:pPr>
      <w:r>
        <w:t xml:space="preserve">V. Conclusion: Resilience in the Face of Adversity</w:t>
      </w:r>
    </w:p>
    <w:p>
      <w:pPr>
        <w:pStyle w:val="FirstParagraph"/>
      </w:pPr>
      <w:r>
        <w:t xml:space="preserve">In conclusion, reflecting on the role of a Police Officer in Afghanistan Kabul reveals a narrative of extraordinary resilience and complex adaptation. It is a profession defined by its extremes: high risk, low resources, deep cultural roots, and global geopolitical significance. To serve as an officer in this city requires a unique blend of toughness and empathy. They are tasked with building order out of chaos in one of the most challenging environments on Earth.</w:t>
      </w:r>
      <w:r>
        <w:t xml:space="preserve"> </w:t>
      </w:r>
      <w:r>
        <w:t xml:space="preserve">While the challenges are formidable—including threats from insurgents, corruption within institutions, and a lack of public trust—there is also an enduring hope embedded in this work. Each officer who chooses to stay, to serve with integrity despite the odds, contributes to a larger narrative of rebuilding and renewal for Afghanistan Kabul. They carry the weight of their communities’ safety on their shoulders while navigating a labyrinth of political and social complexities. Their story is not just one of conflict, but also of persistent effort toward justice and stability. As we look forward, supporting these officers through training, equipment, psychological care, and community engagement initiatives remains vital to ensuring that they can continue this difficult but essential work in the heart of Afghanistan Kabul.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Reality, and Resilience of a Police Officer in Afghanistan Kabul</dc:title>
  <dc:creator/>
  <cp:keywords/>
  <dcterms:created xsi:type="dcterms:W3CDTF">2026-07-29T18:23:15Z</dcterms:created>
  <dcterms:modified xsi:type="dcterms:W3CDTF">2026-07-29T18:23:15Z</dcterms:modified>
</cp:coreProperties>
</file>

<file path=docProps/custom.xml><?xml version="1.0" encoding="utf-8"?>
<Properties xmlns="http://schemas.openxmlformats.org/officeDocument/2006/custom-properties" xmlns:vt="http://schemas.openxmlformats.org/officeDocument/2006/docPropsVTypes"/>
</file>