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Melbourne,</w:t>
      </w:r>
      <w:r>
        <w:t xml:space="preserve"> </w:t>
      </w:r>
      <w:r>
        <w:t xml:space="preserve">Australia</w:t>
      </w:r>
    </w:p>
    <w:bookmarkStart w:id="25" w:name="X61fa8ee75226e2ee069fb74af581b2ffe7ecfdd"/>
    <w:p>
      <w:pPr>
        <w:pStyle w:val="Heading1"/>
      </w:pPr>
      <w:r>
        <w:t xml:space="preserve">A Reflection on Policing in Melbourne, Australia</w:t>
      </w:r>
    </w:p>
    <w:p>
      <w:pPr>
        <w:pStyle w:val="FirstParagraph"/>
      </w:pPr>
      <w:r>
        <w:rPr>
          <w:bCs/>
          <w:b/>
        </w:rPr>
        <w:t xml:space="preserve">Date:</w:t>
      </w:r>
      <w:r>
        <w:t xml:space="preserve"> </w:t>
      </w:r>
      <w:r>
        <w:t xml:space="preserve">October 26, 2023</w:t>
      </w:r>
      <w:r>
        <w:br/>
      </w:r>
      <w:r>
        <w:rPr>
          <w:bCs/>
          <w:b/>
        </w:rPr>
        <w:t xml:space="preserve">Subject:</w:t>
      </w:r>
      <w:r>
        <w:t xml:space="preserve">The evolving nature of the Police Officer role within the unique socio-cultural landscape of Australia and specifically Melbourne.</w:t>
      </w:r>
    </w:p>
    <w:bookmarkStart w:id="20" w:name="i.-introduction-the-context-of-service"/>
    <w:p>
      <w:pPr>
        <w:pStyle w:val="Heading2"/>
      </w:pPr>
      <w:r>
        <w:t xml:space="preserve">I. Introduction: The Context of Service</w:t>
      </w:r>
    </w:p>
    <w:p>
      <w:pPr>
        <w:pStyle w:val="FirstParagraph"/>
      </w:pPr>
      <w:r>
        <w:t xml:space="preserve">To reflect upon the role of a police officer is to engage with a complex tapestry of history, community expectation, legal obligation, and personal morality. This reflection paper seeks to dissect the multifaceted nature of policing not as an abstract concept, but as a tangible reality experienced within the specific geographic and cultural confines of Melbourne, Australia. Melbourne is often cited as one of the world's most liveable cities, boasting a vibrant arts scene, diverse culinary culture, and a reputation for progressive social policies. However, beneath this polished veneer lies a complex urban environment that presents unique challenges for law enforcement. The Police Officer in this context is not merely an enforcer of laws but serves as a critical arbiter of social order in one of Australia’s most populous and culturally diverse metropolises.</w:t>
      </w:r>
    </w:p>
    <w:p>
      <w:pPr>
        <w:pStyle w:val="BodyText"/>
      </w:pPr>
      <w:r>
        <w:t xml:space="preserve">The decision to undertake this reflection stems from the understanding that modern policing has shifted significantly from its traditional roots. It is no longer sufficient for a Police Officer to simply react to crime; they must proactively engage with communities, mitigate social unrest, and navigate the intricate intersections of mental health, homelessness, and criminality. In Melbourne specifically, these dynamics are amplified by the city’s dense urban planning in the CBD (Central Business District) versus its sprawling suburban rings. This paper aims to explore how a Police Officer navigates these environments while maintaining integrity and public trust.</w:t>
      </w:r>
    </w:p>
    <w:bookmarkEnd w:id="20"/>
    <w:bookmarkStart w:id="21" w:name="Xddf67aa9202377b7a61cf1345281cfa047c95a8"/>
    <w:p>
      <w:pPr>
        <w:pStyle w:val="Heading2"/>
      </w:pPr>
      <w:r>
        <w:t xml:space="preserve">II. Cultural Diversity and Community Trust</w:t>
      </w:r>
    </w:p>
    <w:p>
      <w:pPr>
        <w:pStyle w:val="FirstParagraph"/>
      </w:pPr>
      <w:r>
        <w:t xml:space="preserve">Melbourne, Australia, stands as a testament to multiculturalism. With residents originating from over 200 different countries, the police force must be equally adept at cross-cultural communication. A significant portion of my reflection focuses on the necessity of cultural competency for a Police Officer serving in this region. In neighborhoods such as Footscray or Box Hill, interactions between a Police Officer and community members are deeply influenced by language barriers and varying cultural norms regarding authority.</w:t>
      </w:r>
    </w:p>
    <w:p>
      <w:pPr>
        <w:pStyle w:val="BodyText"/>
      </w:pPr>
      <w:r>
        <w:t xml:space="preserve">The role of the Police Officer extends beyond translation; it requires empathy and an understanding of how historical contexts influence modern perceptions of law enforcement. For Indigenous Australians, particularly those in Victoria, the history of policing is fraught with colonial trauma. Therefore, for a Police Officer operating in Melbourne to be effective, they must actively participate in reconciliation efforts and build trust with Aboriginal and Torres Strait Islander communities. This involves not just patrolling but participating in community liaison programs that acknowledge past grievances while working toward future cooperation. The reflection here is on the moral imperative of the Police Officer to act as a bridge rather than a barrier between diverse cultural groups.</w:t>
      </w:r>
    </w:p>
    <w:bookmarkEnd w:id="21"/>
    <w:bookmarkStart w:id="22" w:name="Xfe3594b0327c5e55aa4fcde4b2b0085849861b1"/>
    <w:p>
      <w:pPr>
        <w:pStyle w:val="Heading2"/>
      </w:pPr>
      <w:r>
        <w:t xml:space="preserve">III. The Urban Challenge: CBD versus Suburbs</w:t>
      </w:r>
    </w:p>
    <w:p>
      <w:pPr>
        <w:pStyle w:val="FirstParagraph"/>
      </w:pPr>
      <w:r>
        <w:t xml:space="preserve">The geographic diversity of Melbourne presents distinct operational challenges for a Police Officer. In the Melbourne CBD, the police presence is highly visible, managing everything from minor public order issues to large-scale events and potential civil unrest. The reflection on this aspect highlights the importance of discretion and de-escalation techniques. In a city known for its cafe culture and nightlife, interactions are frequent and often volatile due to alcohol consumption. The Police Officer must balance the enforcement of laws with the preservation of Melbourne’s unique social atmosphere.</w:t>
      </w:r>
    </w:p>
    <w:p>
      <w:pPr>
        <w:pStyle w:val="BodyText"/>
      </w:pPr>
      <w:r>
        <w:t xml:space="preserve">Conversely, in the outer suburbs, such as Dandenong or Broadmeadows, the challenges shift toward serious crime prevention and addressing socioeconomic disparities. Here, a Police Officer often serves as a first responder to domestic violence and youth-related incidents. Reflecting on this dichotomy reveals that there is no single "Melbourne policing" model; rather, it is an adaptive practice. The Police Officer must be capable of switching contexts rapidly—moving from the diplomatic management of a festival crowd in Federation Square to the serious investigative work required in a suburban home invasion scenario.</w:t>
      </w:r>
    </w:p>
    <w:bookmarkEnd w:id="22"/>
    <w:bookmarkStart w:id="23" w:name="iv.-mental-health-and-social-work"/>
    <w:p>
      <w:pPr>
        <w:pStyle w:val="Heading2"/>
      </w:pPr>
      <w:r>
        <w:t xml:space="preserve">IV. Mental Health and Social Work</w:t>
      </w:r>
    </w:p>
    <w:p>
      <w:pPr>
        <w:pStyle w:val="FirstParagraph"/>
      </w:pPr>
      <w:r>
        <w:t xml:space="preserve">A critical aspect of modern policing in Australia, and particularly highlighted during recent public health crises, is the intersection of law enforcement and mental health. In Melbourne, Police Officers frequently find themselves responding to mental health crises where criminal charges may not be applicable or desirable. The reflection here turns inward to the psychological burden placed on a Police Officer who must act as a de facto social worker.</w:t>
      </w:r>
    </w:p>
    <w:p>
      <w:pPr>
        <w:pStyle w:val="BodyText"/>
      </w:pPr>
      <w:r>
        <w:t xml:space="preserve">The expectation for a Police Officer in Australia is to utilize resources like the Royal Commission into Victoria’s Mental Health System recommendations, which advocate for police diversion programs. This requires emotional intelligence and resilience. Reflecting on this role suggests that success in policing is increasingly measured not by arrest statistics but by successful outcomes where individuals are connected to healthcare rather than incarceration. This shift places a heavy cognitive and emotional load on the individual Police Officer, requiring ongoing training and support systems to prevent burnout.</w:t>
      </w:r>
    </w:p>
    <w:bookmarkEnd w:id="23"/>
    <w:bookmarkStart w:id="24" w:name="Xd9694bd1915c605b461b8aea8f1d1bd6496a0e1"/>
    <w:p>
      <w:pPr>
        <w:pStyle w:val="Heading2"/>
      </w:pPr>
      <w:r>
        <w:t xml:space="preserve">V. Conclusion: The Future of Policing in Melbourne</w:t>
      </w:r>
    </w:p>
    <w:p>
      <w:pPr>
        <w:pStyle w:val="FirstParagraph"/>
      </w:pPr>
      <w:r>
        <w:t xml:space="preserve">In conclusion, the role of a Police Officer in Melbourne, Australia, is one of profound complexity and responsibility. It is a role that demands physical bravery but also intellectual agility and emotional maturity. This reflection paper underscores that effective policing in this city requires a deep commitment to community engagement, cultural sensitivity, and adaptive problem-solving.</w:t>
      </w:r>
    </w:p>
    <w:p>
      <w:pPr>
        <w:pStyle w:val="BodyText"/>
      </w:pPr>
      <w:r>
        <w:t xml:space="preserve">As Melbourne continues to grow and evolve, the Police Officer must remain vigilant against stagnation. The challenges of the future will likely involve digital crime, cyber-terrorism, and further demographic shifts. However, the core principles remain constant: service to the community upholding justice with fairness and integrity. To serve as a Police Officer in this vibrant Australian city is to be part of its heartbeat—to protect not just its infrastructure, but its soul. This reflection serves as a testament to that enduring commitment and an acknowledgment of the high standards expected of those who wear the badge in Melbourne.</w:t>
      </w:r>
    </w:p>
    <w:p>
      <w:pPr>
        <w:pStyle w:val="BodyText"/>
      </w:pPr>
      <w:r>
        <w:rPr>
          <w:iCs/>
          <w:i/>
        </w:rPr>
        <w:t xml:space="preserve">This document represents a personal synthesis of observations regarding law enforcement dynamics in Victoria, Australia.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Police Officer in Melbourne, Australia</dc:title>
  <dc:creator/>
  <dc:language>en</dc:language>
  <cp:keywords/>
  <dcterms:created xsi:type="dcterms:W3CDTF">2026-07-29T13:02:24Z</dcterms:created>
  <dcterms:modified xsi:type="dcterms:W3CDTF">2026-07-29T13:02:24Z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