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Belgium</w:t>
      </w:r>
      <w:r>
        <w:t xml:space="preserve"> </w:t>
      </w:r>
      <w:r>
        <w:t xml:space="preserve">Brussels</w:t>
      </w:r>
    </w:p>
    <w:bookmarkStart w:id="27" w:name="X25572fcd4be05ca5ac98c665612df52707f12ef"/>
    <w:p>
      <w:pPr>
        <w:pStyle w:val="Heading1"/>
      </w:pPr>
      <w:r>
        <w:t xml:space="preserve">The Weight of the Badge in the European Capital:</w:t>
      </w:r>
      <w:r>
        <w:br/>
      </w:r>
      <w:r>
        <w:t xml:space="preserve">A Reflection on Being a Police Officer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Internal Review Committee, Federal Police Belgium</w:t>
      </w:r>
      <w:r>
        <w:br/>
      </w:r>
      <w:r>
        <w:rPr>
          <w:bCs/>
          <w:b/>
        </w:rPr>
        <w:t xml:space="preserve">Subject:</w:t>
      </w:r>
      <w:r>
        <w:t xml:space="preserve"> </w:t>
      </w:r>
      <w:r>
        <w:t xml:space="preserve">Reflective Analysis of Service and Identity as a Police Officer in the Complex Urban Fabric of Brussels</w:t>
      </w:r>
    </w:p>
    <w:bookmarkStart w:id="20" w:name="Xf8c7ac79451072181ff6dcdbf689895178c4b50"/>
    <w:p>
      <w:pPr>
        <w:pStyle w:val="Heading2"/>
      </w:pPr>
      <w:r>
        <w:t xml:space="preserve">I. Introduction: The Intersection of Duty and Diversity</w:t>
      </w:r>
    </w:p>
    <w:p>
      <w:pPr>
        <w:pStyle w:val="FirstParagraph"/>
      </w:pPr>
      <w:r>
        <w:t xml:space="preserve">The decision to become a</w:t>
      </w:r>
      <w:r>
        <w:t xml:space="preserve"> </w:t>
      </w:r>
      <w:r>
        <w:rPr>
          <w:bCs/>
          <w:b/>
        </w:rPr>
        <w:t xml:space="preserve">Police Officer</w:t>
      </w:r>
      <w:r>
        <w:t xml:space="preserve"> </w:t>
      </w:r>
      <w:r>
        <w:t xml:space="preserve">is rarely driven by a simple desire for authority; rather, it is often rooted in a profound commitment to public service, justice, and community cohesion. However, the context in which this duty is performed dramatically shapes the nature of that service. To serve as a</w:t>
      </w:r>
      <w:r>
        <w:t xml:space="preserve"> </w:t>
      </w:r>
      <w:r>
        <w:rPr>
          <w:bCs/>
          <w:b/>
        </w:rPr>
        <w:t xml:space="preserve">Police Officer</w:t>
      </w:r>
      <w:r>
        <w:t xml:space="preserve"> </w:t>
      </w:r>
      <w:r>
        <w:t xml:space="preserve">in</w:t>
      </w:r>
      <w:r>
        <w:t xml:space="preserve"> </w:t>
      </w:r>
      <w:r>
        <w:rPr>
          <w:bCs/>
          <w:b/>
        </w:rPr>
        <w:t xml:space="preserve">Belgium Brussels</w:t>
      </w:r>
      <w:r>
        <w:t xml:space="preserve"> </w:t>
      </w:r>
      <w:r>
        <w:t xml:space="preserve">is to operate within one of the most complex geopolitical and sociological landscapes on Earth. This reflection paper aims to explore the unique challenges, responsibilities, and profound impacts associated with policing in this specific capital city. It is not merely about law enforcement; it is about navigating a microcosm of Europe itself, where local community needs intersect with international diplomatic mandates.</w:t>
      </w:r>
    </w:p>
    <w:bookmarkEnd w:id="20"/>
    <w:bookmarkStart w:id="21" w:name="ii.-the-unique-context-of-brussels"/>
    <w:p>
      <w:pPr>
        <w:pStyle w:val="Heading2"/>
      </w:pPr>
      <w:r>
        <w:t xml:space="preserve">II. The Unique Context of Brussels</w:t>
      </w:r>
    </w:p>
    <w:p>
      <w:pPr>
        <w:pStyle w:val="FirstParagraph"/>
      </w:pPr>
      <w:r>
        <w:rPr>
          <w:bCs/>
          <w:b/>
        </w:rPr>
        <w:t xml:space="preserve">Belgium Brussels</w:t>
      </w:r>
      <w:r>
        <w:t xml:space="preserve">, commonly known as the capital of Europe, hosts the headquarters of NATO, the European Union institutions, and numerous international NGOs. This presence creates a dual reality for law enforcement here. On one hand, there is a high demand for specialized security regarding diplomatic protection and counter-terrorism due to Brussels’ strategic importance on the global stage. On the other hand, police officers are embedded in diverse urban neighborhoods where social integration issues, linguistic barriers (French, Dutch, English), and cultural diversity are daily realities.</w:t>
      </w:r>
    </w:p>
    <w:p>
      <w:pPr>
        <w:pStyle w:val="BodyText"/>
      </w:pPr>
      <w:r>
        <w:t xml:space="preserve">As a</w:t>
      </w:r>
      <w:r>
        <w:t xml:space="preserve"> </w:t>
      </w:r>
      <w:r>
        <w:rPr>
          <w:bCs/>
          <w:b/>
        </w:rPr>
        <w:t xml:space="preserve">Police Officer</w:t>
      </w:r>
      <w:r>
        <w:t xml:space="preserve">, this duality requires a flexible mindset. One moment may require strict protocol adherence for a high-profile diplomatic event near the European Quarter, while the next may involve de-escalating tensions in Molenbeek or Schaerbeek through community dialogue and cultural sensitivity. The reflection here is that effective policing in</w:t>
      </w:r>
      <w:r>
        <w:t xml:space="preserve"> </w:t>
      </w:r>
      <w:r>
        <w:rPr>
          <w:bCs/>
          <w:b/>
        </w:rPr>
        <w:t xml:space="preserve">Belgium Brussels</w:t>
      </w:r>
      <w:r>
        <w:t xml:space="preserve"> </w:t>
      </w:r>
      <w:r>
        <w:t xml:space="preserve">cannot rely solely on traditional hierarchical command structures; it demands emotional intelligence and intercultural competence.</w:t>
      </w:r>
    </w:p>
    <w:bookmarkEnd w:id="21"/>
    <w:bookmarkStart w:id="22" w:name="X28a75d8031cd5ffbfa990bf798326d9586cfc6c"/>
    <w:p>
      <w:pPr>
        <w:pStyle w:val="Heading2"/>
      </w:pPr>
      <w:r>
        <w:t xml:space="preserve">III. Challenges of Multicultural Policing</w:t>
      </w:r>
    </w:p>
    <w:p>
      <w:pPr>
        <w:pStyle w:val="FirstParagraph"/>
      </w:pPr>
      <w:r>
        <w:t xml:space="preserve">The demographic makeup of</w:t>
      </w:r>
      <w:r>
        <w:t xml:space="preserve"> </w:t>
      </w:r>
      <w:r>
        <w:rPr>
          <w:bCs/>
          <w:b/>
        </w:rPr>
        <w:t xml:space="preserve">Belgium Brussels</w:t>
      </w:r>
      <w:r>
        <w:t xml:space="preserve"> </w:t>
      </w:r>
      <w:r>
        <w:t xml:space="preserve">is incredibly varied. A significant portion of the population consists of immigrants from various backgrounds, creating a vibrant but sometimes tense social fabric. For the</w:t>
      </w:r>
      <w:r>
        <w:t xml:space="preserve"> </w:t>
      </w:r>
      <w:r>
        <w:rPr>
          <w:bCs/>
          <w:b/>
        </w:rPr>
        <w:t xml:space="preserve">Police Officer</w:t>
      </w:r>
      <w:r>
        <w:t xml:space="preserve">, this means that communication is not just about language translation but about understanding cultural nuances and historical contexts.</w:t>
      </w:r>
    </w:p>
    <w:p>
      <w:pPr>
        <w:pStyle w:val="BodyText"/>
      </w:pPr>
      <w:r>
        <w:t xml:space="preserve">I have observed that trust in law enforcement varies significantly across different communities within the city. Historical grievances, perceptions of discrimination, and socioeconomic disparities contribute to these varying levels of trust. Therefore, the role of a</w:t>
      </w:r>
      <w:r>
        <w:t xml:space="preserve"> </w:t>
      </w:r>
      <w:r>
        <w:rPr>
          <w:bCs/>
          <w:b/>
        </w:rPr>
        <w:t xml:space="preserve">Police Officer</w:t>
      </w:r>
      <w:r>
        <w:t xml:space="preserve"> </w:t>
      </w:r>
      <w:r>
        <w:t xml:space="preserve">extends far beyond investigating crimes; it involves building bridges where none existed before. This requires patience and a long-term perspective on community safety rather than short-term incident management. In</w:t>
      </w:r>
      <w:r>
        <w:t xml:space="preserve"> </w:t>
      </w:r>
      <w:r>
        <w:rPr>
          <w:bCs/>
          <w:b/>
        </w:rPr>
        <w:t xml:space="preserve">Belgium Brussels</w:t>
      </w:r>
      <w:r>
        <w:t xml:space="preserve">, policing is an exercise in diplomacy as much as it is in law enforcement.</w:t>
      </w:r>
    </w:p>
    <w:bookmarkEnd w:id="22"/>
    <w:bookmarkStart w:id="23" w:name="Xaef5a2cb200845fb0c89258bcf239c0983a6238"/>
    <w:p>
      <w:pPr>
        <w:pStyle w:val="Heading2"/>
      </w:pPr>
      <w:r>
        <w:t xml:space="preserve">IV. The Psychological Toll and Resilience</w:t>
      </w:r>
    </w:p>
    <w:p>
      <w:pPr>
        <w:pStyle w:val="FirstParagraph"/>
      </w:pPr>
      <w:r>
        <w:t xml:space="preserve">Serving in a high-profile city like</w:t>
      </w:r>
      <w:r>
        <w:t xml:space="preserve"> </w:t>
      </w:r>
      <w:r>
        <w:rPr>
          <w:bCs/>
          <w:b/>
        </w:rPr>
        <w:t xml:space="preserve">Belgium Brussels</w:t>
      </w:r>
      <w:r>
        <w:t xml:space="preserve"> </w:t>
      </w:r>
      <w:r>
        <w:t xml:space="preserve">carries psychological risks that are often underestimated. The threat level of terrorism is perceived to be higher here than in many other European cities, which creates an underlying atmosphere of vigilance. For the individual</w:t>
      </w:r>
      <w:r>
        <w:t xml:space="preserve"> </w:t>
      </w:r>
      <w:r>
        <w:rPr>
          <w:bCs/>
          <w:b/>
        </w:rPr>
        <w:t xml:space="preserve">Police Officer</w:t>
      </w:r>
      <w:r>
        <w:t xml:space="preserve">, this constant state of alertness can lead to burnout or secondary traumatic stress.</w:t>
      </w:r>
    </w:p>
    <w:p>
      <w:pPr>
        <w:pStyle w:val="BodyText"/>
      </w:pPr>
      <w:r>
        <w:t xml:space="preserve">Reflecting on my own experiences and those of my colleagues, it becomes clear that resilience is a critical component of professional development. The support systems within the Belgian police structure must be robust enough to handle the specific stresses arising from policing in a politically charged environment. Recognizing vulnerability is not a sign of weakness but a necessary step in maintaining operational readiness. We are human beings first and officers second; acknowledging this helps mitigate the risks associated with high-stress deployments.</w:t>
      </w:r>
    </w:p>
    <w:bookmarkEnd w:id="23"/>
    <w:bookmarkStart w:id="24" w:name="v.-the-evolution-of-policing-strategies"/>
    <w:p>
      <w:pPr>
        <w:pStyle w:val="Heading2"/>
      </w:pPr>
      <w:r>
        <w:t xml:space="preserve">V. The Evolution of Policing Strategies</w:t>
      </w:r>
    </w:p>
    <w:p>
      <w:pPr>
        <w:pStyle w:val="FirstParagraph"/>
      </w:pPr>
      <w:r>
        <w:t xml:space="preserve">In recent years, there has been a significant shift towards community-oriented policing in</w:t>
      </w:r>
      <w:r>
        <w:t xml:space="preserve"> </w:t>
      </w:r>
      <w:r>
        <w:rPr>
          <w:bCs/>
          <w:b/>
        </w:rPr>
        <w:t xml:space="preserve">Belgium Brussels</w:t>
      </w:r>
      <w:r>
        <w:t xml:space="preserve">. This approach emphasizes partnership between the police and local residents to solve problems collectively. For a</w:t>
      </w:r>
      <w:r>
        <w:t xml:space="preserve"> </w:t>
      </w:r>
      <w:r>
        <w:rPr>
          <w:bCs/>
          <w:b/>
        </w:rPr>
        <w:t xml:space="preserve">Police Officer</w:t>
      </w:r>
      <w:r>
        <w:t xml:space="preserve">, this means spending less time behind a desk or in patrol cars and more time engaging with shop owners, teachers, youth groups, and religious leaders.</w:t>
      </w:r>
    </w:p>
    <w:p>
      <w:pPr>
        <w:pStyle w:val="BodyText"/>
      </w:pPr>
      <w:r>
        <w:t xml:space="preserve">This evolution is crucial for the legitimacy of law enforcement in</w:t>
      </w:r>
      <w:r>
        <w:t xml:space="preserve"> </w:t>
      </w:r>
      <w:r>
        <w:rPr>
          <w:bCs/>
          <w:b/>
        </w:rPr>
        <w:t xml:space="preserve">Belgium Brussels</w:t>
      </w:r>
      <w:r>
        <w:t xml:space="preserve">. When people see a familiar face—a</w:t>
      </w:r>
      <w:r>
        <w:t xml:space="preserve"> </w:t>
      </w:r>
      <w:r>
        <w:rPr>
          <w:bCs/>
          <w:b/>
        </w:rPr>
        <w:t xml:space="preserve">Police Officer</w:t>
      </w:r>
      <w:r>
        <w:t xml:space="preserve"> </w:t>
      </w:r>
      <w:r>
        <w:t xml:space="preserve">who knows their name and understands their concerns—they are more likely to cooperate during investigations or report suspicious activities. This collaborative model fosters a sense of shared responsibility for public safety, which is essential in a city as dense and diverse as Brussels.</w:t>
      </w:r>
    </w:p>
    <w:bookmarkEnd w:id="24"/>
    <w:bookmarkStart w:id="25" w:name="X4717809c98ba2d935bd9a59c1547f834f7621cf"/>
    <w:p>
      <w:pPr>
        <w:pStyle w:val="Heading2"/>
      </w:pPr>
      <w:r>
        <w:t xml:space="preserve">VI. Ethical Considerations and Accountability</w:t>
      </w:r>
    </w:p>
    <w:p>
      <w:pPr>
        <w:pStyle w:val="FirstParagraph"/>
      </w:pPr>
      <w:r>
        <w:t xml:space="preserve">The actions of any</w:t>
      </w:r>
      <w:r>
        <w:t xml:space="preserve"> </w:t>
      </w:r>
      <w:r>
        <w:rPr>
          <w:bCs/>
          <w:b/>
        </w:rPr>
        <w:t xml:space="preserve">Police Officer</w:t>
      </w:r>
      <w:r>
        <w:t xml:space="preserve"> </w:t>
      </w:r>
      <w:r>
        <w:t xml:space="preserve">are scrutinized heavily, especially in the media-saturated environment of an international capital like</w:t>
      </w:r>
      <w:r>
        <w:t xml:space="preserve"> </w:t>
      </w:r>
      <w:r>
        <w:rPr>
          <w:bCs/>
          <w:b/>
        </w:rPr>
        <w:t xml:space="preserve">Belgium Brussels</w:t>
      </w:r>
      <w:r>
        <w:t xml:space="preserve">. Every interaction has the potential to be recorded and amplified globally. This reality imposes a higher ethical standard on officers. Integrity, impartiality, and respect for human rights are not optional qualities; they are fundamental requirements of the job.</w:t>
      </w:r>
    </w:p>
    <w:p>
      <w:pPr>
        <w:pStyle w:val="BodyText"/>
      </w:pPr>
      <w:r>
        <w:t xml:space="preserve">In reflecting on this aspect, I am reminded that trust is fragile. A single incident of misconduct can damage years of good work within a community. Therefore, continuous training in ethics and legal updates is vital. The</w:t>
      </w:r>
      <w:r>
        <w:t xml:space="preserve"> </w:t>
      </w:r>
      <w:r>
        <w:rPr>
          <w:bCs/>
          <w:b/>
        </w:rPr>
        <w:t xml:space="preserve">Police Officer</w:t>
      </w:r>
      <w:r>
        <w:t xml:space="preserve"> </w:t>
      </w:r>
      <w:r>
        <w:t xml:space="preserve">must serve as a guardian of democratic values, ensuring that the power vested by the state is exercised with fairness and transparency.</w:t>
      </w:r>
    </w:p>
    <w:bookmarkEnd w:id="25"/>
    <w:bookmarkStart w:id="26" w:name="vii.-conclusion-a-commitment-to-service"/>
    <w:p>
      <w:pPr>
        <w:pStyle w:val="Heading2"/>
      </w:pPr>
      <w:r>
        <w:t xml:space="preserve">VII. Conclusion: A Commitment to Service</w:t>
      </w:r>
    </w:p>
    <w:p>
      <w:pPr>
        <w:pStyle w:val="FirstParagraph"/>
      </w:pPr>
      <w:r>
        <w:t xml:space="preserve">Becoming a</w:t>
      </w:r>
      <w:r>
        <w:t xml:space="preserve"> </w:t>
      </w:r>
      <w:r>
        <w:rPr>
          <w:bCs/>
          <w:b/>
        </w:rPr>
        <w:t xml:space="preserve">Police Officer</w:t>
      </w:r>
      <w:r>
        <w:t xml:space="preserve"> </w:t>
      </w:r>
      <w:r>
        <w:t xml:space="preserve">in</w:t>
      </w:r>
      <w:r>
        <w:t xml:space="preserve"> </w:t>
      </w:r>
      <w:r>
        <w:rPr>
          <w:bCs/>
          <w:b/>
        </w:rPr>
        <w:t xml:space="preserve">Belgium Brussels</w:t>
      </w:r>
      <w:r>
        <w:t xml:space="preserve"> </w:t>
      </w:r>
      <w:r>
        <w:t xml:space="preserve">is more than choosing a career; it is accepting a complex identity that bridges local community service with international security responsibilities. The challenges of multicultural communication, psychological resilience, ethical accountability, and evolving policing strategies define the daily experience.</w:t>
      </w:r>
    </w:p>
    <w:p>
      <w:pPr>
        <w:pStyle w:val="BodyText"/>
      </w:pPr>
      <w:r>
        <w:t xml:space="preserve">This reflection paper underscores that the effectiveness of law enforcement in this region depends heavily on adaptability and empathy. The</w:t>
      </w:r>
      <w:r>
        <w:t xml:space="preserve"> </w:t>
      </w:r>
      <w:r>
        <w:rPr>
          <w:bCs/>
          <w:b/>
        </w:rPr>
        <w:t xml:space="preserve">Police Officer</w:t>
      </w:r>
      <w:r>
        <w:t xml:space="preserve"> </w:t>
      </w:r>
      <w:r>
        <w:t xml:space="preserve">in</w:t>
      </w:r>
      <w:r>
        <w:t xml:space="preserve"> </w:t>
      </w:r>
      <w:r>
        <w:rPr>
          <w:bCs/>
          <w:b/>
        </w:rPr>
        <w:t xml:space="preserve">Belgium Brussels</w:t>
      </w:r>
      <w:r>
        <w:t xml:space="preserve"> </w:t>
      </w:r>
      <w:r>
        <w:t xml:space="preserve">is a symbol of stability in a city defined by change. By embracing these challenges with professionalism and compassion, we contribute not only to the safety of our citizens but also to the broader project of European unity and social cohesion. The badge we wear represents more than authority; it represents a promise to serve all people with dignity, regardless of their background or status.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Police Officer in Belgium Brussels</dc:title>
  <dc:creator/>
  <dc:language>en</dc:language>
  <cp:keywords/>
  <dcterms:created xsi:type="dcterms:W3CDTF">2026-07-29T15:03:52Z</dcterms:created>
  <dcterms:modified xsi:type="dcterms:W3CDTF">2026-07-29T15:03:52Z</dcterms:modified>
</cp:coreProperties>
</file>

<file path=docProps/custom.xml><?xml version="1.0" encoding="utf-8"?>
<Properties xmlns="http://schemas.openxmlformats.org/officeDocument/2006/custom-properties" xmlns:vt="http://schemas.openxmlformats.org/officeDocument/2006/docPropsVTypes"/>
</file>