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p>
    <w:bookmarkStart w:id="26" w:name="X7336bbacd24f288cb332a277fafd1c016c018f7"/>
    <w:p>
      <w:pPr>
        <w:pStyle w:val="Heading1"/>
      </w:pPr>
      <w:r>
        <w:t xml:space="preserve">A Reflection Paper on the Role of a Police Officer in Italy, Rome</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 Modernity, and Service: Reflecting on the Police Officer in Rome</w:t>
      </w:r>
    </w:p>
    <w:bookmarkStart w:id="20" w:name="i.-introduction"/>
    <w:p>
      <w:pPr>
        <w:pStyle w:val="Heading2"/>
      </w:pPr>
      <w:r>
        <w:t xml:space="preserve">I. Introduction</w:t>
      </w:r>
    </w:p>
    <w:p>
      <w:pPr>
        <w:pStyle w:val="FirstParagraph"/>
      </w:pPr>
      <w:r>
        <w:t xml:space="preserve">To stand in the shadow of the Colosseum or wander through the labyrinthine streets of Trastevere is to step into a living museum where history breathes through every cobblestone. However, beneath this romanticized veneer lies a complex urban ecosystem governed by law, order, and human interaction at every turn. Central to this ecosystem is the</w:t>
      </w:r>
      <w:r>
        <w:t xml:space="preserve"> </w:t>
      </w:r>
      <w:r>
        <w:rPr>
          <w:bCs/>
          <w:b/>
        </w:rPr>
        <w:t xml:space="preserve">Police Officer</w:t>
      </w:r>
      <w:r>
        <w:t xml:space="preserve">. This reflection paper seeks to explore the multifaceted role of law enforcement within the specific context of</w:t>
      </w:r>
      <w:r>
        <w:t xml:space="preserve"> </w:t>
      </w:r>
      <w:r>
        <w:rPr>
          <w:bCs/>
          <w:b/>
        </w:rPr>
        <w:t xml:space="preserve">Italy Rome</w:t>
      </w:r>
      <w:r>
        <w:t xml:space="preserve">. It is not merely about crime statistics or legal statutes; rather, it is an examination of how a</w:t>
      </w:r>
      <w:r>
        <w:t xml:space="preserve"> </w:t>
      </w:r>
      <w:r>
        <w:rPr>
          <w:bCs/>
          <w:b/>
        </w:rPr>
        <w:t xml:space="preserve">Police Officer</w:t>
      </w:r>
      <w:r>
        <w:t xml:space="preserve"> </w:t>
      </w:r>
      <w:r>
        <w:t xml:space="preserve">navigates the delicate balance between enforcing Italian federal law and respecting the deep-rooted cultural nuances of a city that has served as the heart of Western civilization for millennia. In Rome, being a</w:t>
      </w:r>
      <w:r>
        <w:t xml:space="preserve"> </w:t>
      </w:r>
      <w:r>
        <w:rPr>
          <w:bCs/>
          <w:b/>
        </w:rPr>
        <w:t xml:space="preserve">Police Officer</w:t>
      </w:r>
      <w:r>
        <w:t xml:space="preserve"> </w:t>
      </w:r>
      <w:r>
        <w:t xml:space="preserve">is not just a job; it is a performance of authority amidst chaos, requiring an unparalleled degree of emotional intelligence, historical awareness, and community engagement.</w:t>
      </w:r>
    </w:p>
    <w:bookmarkEnd w:id="20"/>
    <w:bookmarkStart w:id="21" w:name="Xeaa9db1a388ee603ee393b61bdce354b5b08381"/>
    <w:p>
      <w:pPr>
        <w:pStyle w:val="Heading2"/>
      </w:pPr>
      <w:r>
        <w:t xml:space="preserve">II. The Unique Landscape of Policing in Rome</w:t>
      </w:r>
    </w:p>
    <w:p>
      <w:pPr>
        <w:pStyle w:val="FirstParagraph"/>
      </w:pPr>
      <w:r>
        <w:t xml:space="preserve">Rome presents unique challenges that distinguish its policing environment from other major global capitals. The city is a paradox: it is a modern metropolitan hub with millions of residents and hundreds of thousands of daily tourists, yet it operates within an ancient urban fabric that often lacks modern infrastructure such as wide avenues for rapid police response or standardized addressing systems in historic centers. For the</w:t>
      </w:r>
      <w:r>
        <w:t xml:space="preserve"> </w:t>
      </w:r>
      <w:r>
        <w:rPr>
          <w:bCs/>
          <w:b/>
        </w:rPr>
        <w:t xml:space="preserve">Police Officer</w:t>
      </w:r>
      <w:r>
        <w:t xml:space="preserve"> </w:t>
      </w:r>
      <w:r>
        <w:t xml:space="preserve">in</w:t>
      </w:r>
      <w:r>
        <w:t xml:space="preserve"> </w:t>
      </w:r>
      <w:r>
        <w:rPr>
          <w:bCs/>
          <w:b/>
        </w:rPr>
        <w:t xml:space="preserve">Italy Rome</w:t>
      </w:r>
      <w:r>
        <w:t xml:space="preserve">, navigation requires more than a patrol car; it requires an intimate knowledge of alleyways, hidden courtyards, and pedestrian zones that are inaccessible to vehicles.</w:t>
      </w:r>
    </w:p>
    <w:p>
      <w:pPr>
        <w:pStyle w:val="BodyText"/>
      </w:pPr>
      <w:r>
        <w:t xml:space="preserve">The demographic flow in Rome is also distinct. During tourist seasons, the population swells exponentially. The presence of the</w:t>
      </w:r>
      <w:r>
        <w:t xml:space="preserve"> </w:t>
      </w:r>
      <w:r>
        <w:rPr>
          <w:bCs/>
          <w:b/>
        </w:rPr>
        <w:t xml:space="preserve">Police Officer</w:t>
      </w:r>
      <w:r>
        <w:t xml:space="preserve"> </w:t>
      </w:r>
      <w:r>
        <w:t xml:space="preserve">thus shifts from purely reactive law enforcement to proactive crowd management and tourism support. In neighborhoods like Termini or near the Vatican, a</w:t>
      </w:r>
      <w:r>
        <w:t xml:space="preserve"> </w:t>
      </w:r>
      <w:r>
        <w:rPr>
          <w:bCs/>
          <w:b/>
        </w:rPr>
        <w:t xml:space="preserve">Police Officer</w:t>
      </w:r>
      <w:r>
        <w:t xml:space="preserve"> </w:t>
      </w:r>
      <w:r>
        <w:t xml:space="preserve">acts as a first responder to pickpocketing rings, lost travelers, and cultural misunderstandings. This dual role—enforcer of law and guardian of heritage—places a heavy burden on the individual officer. They must be vigilant against crime while simultaneously projecting an image of hospitality and safety to maintain the city’s reputation as a premier global destination.</w:t>
      </w:r>
    </w:p>
    <w:bookmarkEnd w:id="21"/>
    <w:bookmarkStart w:id="22" w:name="Xac5cbf559b8d7c1fc69980cfaecf198775fe55c"/>
    <w:p>
      <w:pPr>
        <w:pStyle w:val="Heading2"/>
      </w:pPr>
      <w:r>
        <w:t xml:space="preserve">III. Cultural Nuances and Human Interaction</w:t>
      </w:r>
    </w:p>
    <w:p>
      <w:pPr>
        <w:pStyle w:val="FirstParagraph"/>
      </w:pPr>
      <w:r>
        <w:t xml:space="preserve">In</w:t>
      </w:r>
      <w:r>
        <w:t xml:space="preserve"> </w:t>
      </w:r>
      <w:r>
        <w:rPr>
          <w:bCs/>
          <w:b/>
        </w:rPr>
        <w:t xml:space="preserve">Italy Rome</w:t>
      </w:r>
      <w:r>
        <w:t xml:space="preserve">, social interaction is intense, expressive, and deeply rooted in local customs. The concept of "bella figura" (making a good impression) extends to public officials as well. A</w:t>
      </w:r>
      <w:r>
        <w:t xml:space="preserve"> </w:t>
      </w:r>
      <w:r>
        <w:rPr>
          <w:bCs/>
          <w:b/>
        </w:rPr>
        <w:t xml:space="preserve">Police Officer</w:t>
      </w:r>
      <w:r>
        <w:t xml:space="preserve"> </w:t>
      </w:r>
      <w:r>
        <w:t xml:space="preserve">in this context cannot rely solely on rigid proceduralism. They must possess high cultural competency to de-escalate situations that might otherwise seem minor but carry significant emotional weight due to local sensitivities.</w:t>
      </w:r>
    </w:p>
    <w:p>
      <w:pPr>
        <w:pStyle w:val="BodyText"/>
      </w:pPr>
      <w:r>
        <w:t xml:space="preserve">I have reflected extensively on how a</w:t>
      </w:r>
      <w:r>
        <w:t xml:space="preserve"> </w:t>
      </w:r>
      <w:r>
        <w:rPr>
          <w:bCs/>
          <w:b/>
        </w:rPr>
        <w:t xml:space="preserve">Police Officer</w:t>
      </w:r>
      <w:r>
        <w:t xml:space="preserve"> </w:t>
      </w:r>
      <w:r>
        <w:t xml:space="preserve">in Rome mediates between the rigidity of the law and the fluidity of human behavior. For instance, noise complaints or disputes among neighbors are common in dense apartment blocks. A generic application of force or strict citation may escalate tensions rather than resolve them. Instead, effective policing here often involves dialogue, mediation, and an understanding of family dynamics that are central to Italian society. The</w:t>
      </w:r>
      <w:r>
        <w:t xml:space="preserve"> </w:t>
      </w:r>
      <w:r>
        <w:rPr>
          <w:bCs/>
          <w:b/>
        </w:rPr>
        <w:t xml:space="preserve">Police Officer</w:t>
      </w:r>
      <w:r>
        <w:t xml:space="preserve"> </w:t>
      </w:r>
      <w:r>
        <w:t xml:space="preserve">becomes a community pillar, someone who is known not just by badge number but by name and reputation within the neighborhood (</w:t>
      </w:r>
      <w:r>
        <w:rPr>
          <w:bCs/>
          <w:b/>
        </w:rPr>
        <w:t xml:space="preserve">rione</w:t>
      </w:r>
      <w:r>
        <w:t xml:space="preserve">). This personal connection fosters trust, which is crucial for intelligence gathering and community cooperation in preventing crime.</w:t>
      </w:r>
    </w:p>
    <w:bookmarkEnd w:id="22"/>
    <w:bookmarkStart w:id="23" w:name="iv.-the-symbolism-of-authority"/>
    <w:p>
      <w:pPr>
        <w:pStyle w:val="Heading2"/>
      </w:pPr>
      <w:r>
        <w:t xml:space="preserve">IV. The Symbolism of Authority</w:t>
      </w:r>
    </w:p>
    <w:p>
      <w:pPr>
        <w:pStyle w:val="FirstParagraph"/>
      </w:pPr>
      <w:r>
        <w:t xml:space="preserve">The uniform of a</w:t>
      </w:r>
      <w:r>
        <w:t xml:space="preserve"> </w:t>
      </w:r>
      <w:r>
        <w:rPr>
          <w:bCs/>
          <w:b/>
        </w:rPr>
        <w:t xml:space="preserve">Police Officer</w:t>
      </w:r>
      <w:r>
        <w:t xml:space="preserve">, particularly the Carabinieri or Polizia di Stato, carries historical weight in Italy. Italy has a complex relationship with authority, shaped by its political history spanning from monarchy to fascism and finally to the current Republic. In</w:t>
      </w:r>
      <w:r>
        <w:t xml:space="preserve"> </w:t>
      </w:r>
      <w:r>
        <w:rPr>
          <w:bCs/>
          <w:b/>
        </w:rPr>
        <w:t xml:space="preserve">Italy Rome</w:t>
      </w:r>
      <w:r>
        <w:t xml:space="preserve">, symbols matter profoundly. The presence of a</w:t>
      </w:r>
      <w:r>
        <w:t xml:space="preserve"> </w:t>
      </w:r>
      <w:r>
        <w:rPr>
          <w:bCs/>
          <w:b/>
        </w:rPr>
        <w:t xml:space="preserve">Police Officer</w:t>
      </w:r>
      <w:r>
        <w:t xml:space="preserve"> </w:t>
      </w:r>
      <w:r>
        <w:t xml:space="preserve">can evoke feelings of safety, but it can also trigger historical anxieties if perceived as oppressive.</w:t>
      </w:r>
    </w:p>
    <w:p>
      <w:pPr>
        <w:pStyle w:val="BodyText"/>
      </w:pPr>
      <w:r>
        <w:t xml:space="preserve">This duality requires the modern</w:t>
      </w:r>
      <w:r>
        <w:t xml:space="preserve"> </w:t>
      </w:r>
      <w:r>
        <w:rPr>
          <w:bCs/>
          <w:b/>
        </w:rPr>
        <w:t xml:space="preserve">Police OfficerPolice Officer</w:t>
      </w:r>
      <w:r>
        <w:t xml:space="preserve"> </w:t>
      </w:r>
      <w:r>
        <w:t xml:space="preserve">must balance firmness with restraint. The goal is to protect democratic rights while maintaining public order. This delicate dance requires exceptional training in non-violent intervention and conflict resolution. Reflecting on this aspect reveals that the true test of a</w:t>
      </w:r>
      <w:r>
        <w:t xml:space="preserve"> </w:t>
      </w:r>
      <w:r>
        <w:rPr>
          <w:bCs/>
          <w:b/>
        </w:rPr>
        <w:t xml:space="preserve">Police Officer</w:t>
      </w:r>
    </w:p>
    <w:bookmarkEnd w:id="23"/>
    <w:bookmarkStart w:id="24" w:name="v.-challenges-of-modern-policing"/>
    <w:p>
      <w:pPr>
        <w:pStyle w:val="Heading2"/>
      </w:pPr>
      <w:r>
        <w:t xml:space="preserve">V. Challenges of Modern Policing</w:t>
      </w:r>
    </w:p>
    <w:p>
      <w:pPr>
        <w:pStyle w:val="FirstParagraph"/>
      </w:pPr>
      <w:r>
        <w:t xml:space="preserve">Despite its ancient charm, Rome faces modern challenges including organized crime (such as the 'Ndrangheta or local gangs), cybercrime, and immigration issues. The</w:t>
      </w:r>
      <w:r>
        <w:t xml:space="preserve"> </w:t>
      </w:r>
      <w:r>
        <w:rPr>
          <w:bCs/>
          <w:b/>
        </w:rPr>
        <w:t xml:space="preserve">Police Officer</w:t>
      </w:r>
      <w:r>
        <w:t xml:space="preserve"> </w:t>
      </w:r>
      <w:r>
        <w:t xml:space="preserve">in</w:t>
      </w:r>
      <w:r>
        <w:t xml:space="preserve"> </w:t>
      </w:r>
      <w:r>
        <w:rPr>
          <w:bCs/>
          <w:b/>
        </w:rPr>
        <w:t xml:space="preserve">Italy Rome</w:t>
      </w:r>
    </w:p>
    <w:p>
      <w:pPr>
        <w:pStyle w:val="BodyText"/>
      </w:pPr>
      <w:r>
        <w:t xml:space="preserve">Mental health support for officers is becoming increasingly recognized as vital. The emotional toll of dealing with poverty, crime victimization, and constant public scrutiny can be overwhelming. A compassionate approach to policing includes supporting the well-being of the</w:t>
      </w:r>
      <w:r>
        <w:t xml:space="preserve"> </w:t>
      </w:r>
      <w:r>
        <w:rPr>
          <w:bCs/>
          <w:b/>
        </w:rPr>
        <w:t xml:space="preserve">Police Officer</w:t>
      </w:r>
    </w:p>
    <w:bookmarkEnd w:id="24"/>
    <w:bookmarkStart w:id="25" w:name="vi.-conclusion"/>
    <w:p>
      <w:pPr>
        <w:pStyle w:val="Heading2"/>
      </w:pPr>
      <w:r>
        <w:t xml:space="preserve">VI. Conclusion</w:t>
      </w:r>
    </w:p>
    <w:p>
      <w:pPr>
        <w:pStyle w:val="FirstParagraph"/>
      </w:pPr>
      <w:r>
        <w:t xml:space="preserve">In conclusion, reflecting on the role of a</w:t>
      </w:r>
      <w:r>
        <w:t xml:space="preserve"> </w:t>
      </w:r>
      <w:r>
        <w:rPr>
          <w:bCs/>
          <w:b/>
        </w:rPr>
        <w:t xml:space="preserve">Police OfficerItaly Rome</w:t>
      </w:r>
    </w:p>
    <w:p>
      <w:pPr>
        <w:pStyle w:val="BodyText"/>
      </w:pPr>
      <w:r>
        <w:t xml:space="preserve">Rome demands from its law enforcement a unique blend of toughness and grace. The</w:t>
      </w:r>
    </w:p>
    <w:p>
      <w:pPr>
        <w:pStyle w:val="BodyText"/>
      </w:pPr>
      <w:r>
        <w:t xml:space="preserve">Police OfficerItaly RomePolice Officer in this eternal city will be measured not just by crimes solved, but by the trust earned with every citizen they encounter.</w:t>
      </w:r>
    </w:p>
    <w:p>
      <w:r>
        <w:pict>
          <v:rect style="width:0;height:1.5pt" o:hralign="center" o:hrstd="t" o:hr="t"/>
        </w:pict>
      </w:r>
    </w:p>
    <w:p>
      <w:pPr>
        <w:pStyle w:val="FirstParagraph"/>
      </w:pPr>
      <w:r>
        <w:rPr>
          <w:iCs/>
          <w:i/>
        </w:rPr>
        <w:t xml:space="preserve">This document serves as a comprehensive reflection on the operational, cultural, and symbolic dimensions of policing in one of the world’s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Police Officer in Italy, Rome</dc:title>
  <dc:creator/>
  <dc:language>en</dc:language>
  <cp:keywords/>
  <dcterms:created xsi:type="dcterms:W3CDTF">2026-07-29T14:25:47Z</dcterms:created>
  <dcterms:modified xsi:type="dcterms:W3CDTF">2026-07-29T14:25:47Z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