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Policing</w:t>
      </w:r>
      <w:r>
        <w:t xml:space="preserve"> </w:t>
      </w:r>
      <w:r>
        <w:t xml:space="preserve">in</w:t>
      </w:r>
      <w:r>
        <w:t xml:space="preserve"> </w:t>
      </w:r>
      <w:r>
        <w:t xml:space="preserve">Kenya:</w:t>
      </w:r>
      <w:r>
        <w:t xml:space="preserve"> </w:t>
      </w:r>
      <w:r>
        <w:t xml:space="preserve">A</w:t>
      </w:r>
      <w:r>
        <w:t xml:space="preserve"> </w:t>
      </w:r>
      <w:r>
        <w:t xml:space="preserve">Study</w:t>
      </w:r>
      <w:r>
        <w:t xml:space="preserve"> </w:t>
      </w:r>
      <w:r>
        <w:t xml:space="preserve">of</w:t>
      </w:r>
      <w:r>
        <w:t xml:space="preserve"> </w:t>
      </w:r>
      <w:r>
        <w:t xml:space="preserve">Law</w:t>
      </w:r>
      <w:r>
        <w:t xml:space="preserve"> </w:t>
      </w:r>
      <w:r>
        <w:t xml:space="preserve">Enforcement</w:t>
      </w:r>
      <w:r>
        <w:t xml:space="preserve"> </w:t>
      </w:r>
      <w:r>
        <w:t xml:space="preserve">in</w:t>
      </w:r>
      <w:r>
        <w:t xml:space="preserve"> </w:t>
      </w:r>
      <w:r>
        <w:t xml:space="preserve">Nairobi</w:t>
      </w:r>
    </w:p>
    <w:bookmarkStart w:id="20" w:name="X435995f70205a1cb58938769608b36f2cad7c49"/>
    <w:p>
      <w:pPr>
        <w:pStyle w:val="Heading1"/>
      </w:pPr>
      <w:r>
        <w:t xml:space="preserve">The Blue Line in the Concrete Jungle: Reflecting on the Role of the Police Officer in Kenya Nairobi</w:t>
      </w:r>
    </w:p>
    <w:p>
      <w:pPr>
        <w:pStyle w:val="FirstParagraph"/>
      </w:pPr>
      <w:r>
        <w:rPr>
          <w:bCs/>
          <w:b/>
        </w:rPr>
        <w:t xml:space="preserve">Introduction</w:t>
      </w:r>
    </w:p>
    <w:p>
      <w:pPr>
        <w:pStyle w:val="BodyText"/>
      </w:pPr>
      <w:r>
        <w:t xml:space="preserve">To understand the essence of public safety, one must look beyond statutes and into the human element that enforces them. In this</w:t>
      </w:r>
      <w:r>
        <w:t xml:space="preserve"> </w:t>
      </w:r>
      <w:r>
        <w:rPr>
          <w:iCs/>
          <w:i/>
        </w:rPr>
        <w:t xml:space="preserve">Reflection Paper</w:t>
      </w:r>
      <w:r>
        <w:t xml:space="preserve">, we delve into the complex, dynamic, and often precarious world of law enforcement within one of Africa’s most vibrant yet challenging metropolitan hubs: Nairobi. The city is a paradoxical entity, pulsating with economic ambition on one hand and grappling with systemic socio-economic disparities on the other. It is within this crucible that the</w:t>
      </w:r>
      <w:r>
        <w:t xml:space="preserve"> </w:t>
      </w:r>
      <w:r>
        <w:rPr>
          <w:bCs/>
          <w:b/>
        </w:rPr>
        <w:t xml:space="preserve">Police Officer</w:t>
      </w:r>
      <w:r>
        <w:t xml:space="preserve"> </w:t>
      </w:r>
      <w:r>
        <w:t xml:space="preserve">operates, not merely as an agent of the state, but as a frontline mediator between order and chaos. This reflection explores the multifaceted identity of policing in Kenya, specifically examining how the mandate of keeping peace in</w:t>
      </w:r>
      <w:r>
        <w:t xml:space="preserve"> </w:t>
      </w:r>
      <w:r>
        <w:rPr>
          <w:bCs/>
          <w:b/>
        </w:rPr>
        <w:t xml:space="preserve">Nairobi</w:t>
      </w:r>
      <w:r>
        <w:t xml:space="preserve"> </w:t>
      </w:r>
      <w:r>
        <w:t xml:space="preserve">shapes both the officer and the community they serve.</w:t>
      </w:r>
    </w:p>
    <w:p>
      <w:pPr>
        <w:pStyle w:val="BodyText"/>
      </w:pPr>
      <w:r>
        <w:rPr>
          <w:bCs/>
          <w:b/>
        </w:rPr>
        <w:t xml:space="preserve">The Historical and Social Context of Policing</w:t>
      </w:r>
    </w:p>
    <w:p>
      <w:pPr>
        <w:pStyle w:val="BodyText"/>
      </w:pPr>
      <w:r>
        <w:t xml:space="preserve">The legacy of law enforcement in Kenya is deeply rooted in its colonial history, where police forces were initially designed to maintain order for the benefit of the colonial administration rather than to serve citizens. Post-independence, this structure evolved but retained many hierarchical and sometimes authoritarian traits. Today, as reflected in contemporary discourse within</w:t>
      </w:r>
      <w:r>
        <w:t xml:space="preserve"> </w:t>
      </w:r>
      <w:r>
        <w:rPr>
          <w:bCs/>
          <w:b/>
        </w:rPr>
        <w:t xml:space="preserve">Kenya</w:t>
      </w:r>
      <w:r>
        <w:t xml:space="preserve">, there is a growing demand for a community-oriented policing model that emphasizes service, accountability, and human rights. The transition from an enforcement-centric approach to a service-centric one is slow but palpable. However, the shadow of historical distrust looms large. For many citizens in the informal settlements that ring</w:t>
      </w:r>
      <w:r>
        <w:t xml:space="preserve"> </w:t>
      </w:r>
      <w:r>
        <w:rPr>
          <w:bCs/>
          <w:b/>
        </w:rPr>
        <w:t xml:space="preserve">Nairobi</w:t>
      </w:r>
      <w:r>
        <w:t xml:space="preserve">, the police uniform has historically symbolized oppression rather than protection. This historical baggage must be acknowledged when reflecting on current efforts to rebuild trust.</w:t>
      </w:r>
    </w:p>
    <w:p>
      <w:pPr>
        <w:pStyle w:val="BodyText"/>
      </w:pPr>
      <w:r>
        <w:rPr>
          <w:bCs/>
          <w:b/>
        </w:rPr>
        <w:t xml:space="preserve">The Daily Reality: Chaos and Calm</w:t>
      </w:r>
    </w:p>
    <w:p>
      <w:pPr>
        <w:pStyle w:val="BodyText"/>
      </w:pPr>
      <w:r>
        <w:t xml:space="preserve">To walk through the streets of</w:t>
      </w:r>
      <w:r>
        <w:t xml:space="preserve"> </w:t>
      </w:r>
      <w:r>
        <w:rPr>
          <w:bCs/>
          <w:b/>
        </w:rPr>
        <w:t xml:space="preserve">Nairobi</w:t>
      </w:r>
      <w:r>
        <w:t xml:space="preserve"> </w:t>
      </w:r>
      <w:r>
        <w:t xml:space="preserve">is to witness a city that never sleeps. From the bustling financial district in the Central Business District (CBD) to the vibrant, chaotic energy of areas like Eastleigh or Kayole, noise and movement are constant companions. The</w:t>
      </w:r>
      <w:r>
        <w:t xml:space="preserve"> </w:t>
      </w:r>
      <w:r>
        <w:rPr>
          <w:bCs/>
          <w:b/>
        </w:rPr>
        <w:t xml:space="preserve">Police Officer</w:t>
      </w:r>
      <w:r>
        <w:t xml:space="preserve"> </w:t>
      </w:r>
      <w:r>
        <w:t xml:space="preserve">in this environment faces a unique operational challenge: they must maintain order amidst planned chaos and spontaneous disorder. Traffic management alone is a Herculean task, requiring officers to act as conductors in a symphony of matatus (matatu taxis), private vehicles, and pedestrian foot traffic that often defies rigid regulation.</w:t>
      </w:r>
    </w:p>
    <w:p>
      <w:pPr>
        <w:pStyle w:val="BodyText"/>
      </w:pPr>
      <w:r>
        <w:t xml:space="preserve">Beyond traffic, the</w:t>
      </w:r>
      <w:r>
        <w:t xml:space="preserve"> </w:t>
      </w:r>
      <w:r>
        <w:rPr>
          <w:bCs/>
          <w:b/>
        </w:rPr>
        <w:t xml:space="preserve">Police Officer</w:t>
      </w:r>
      <w:r>
        <w:t xml:space="preserve"> </w:t>
      </w:r>
      <w:r>
        <w:t xml:space="preserve">serves as an emergency responder to violent crime, civil unrest, and public health crises. The recent years have seen heightened security measures in</w:t>
      </w:r>
      <w:r>
        <w:t xml:space="preserve"> </w:t>
      </w:r>
      <w:r>
        <w:rPr>
          <w:bCs/>
          <w:b/>
        </w:rPr>
        <w:t xml:space="preserve">Nairobi</w:t>
      </w:r>
      <w:r>
        <w:t xml:space="preserve">, particularly following national security threats. This has led to a visible militarization of police presence in certain areas. While necessary for counter-terrorism efforts, this visibility can sometimes exacerbate tensions with local communities who feel over-policed and under-served. Reflecting on this dynamic requires a nuanced understanding that the</w:t>
      </w:r>
      <w:r>
        <w:t xml:space="preserve"> </w:t>
      </w:r>
      <w:r>
        <w:rPr>
          <w:bCs/>
          <w:b/>
        </w:rPr>
        <w:t xml:space="preserve">Police Officer</w:t>
      </w:r>
      <w:r>
        <w:t xml:space="preserve"> </w:t>
      </w:r>
      <w:r>
        <w:t xml:space="preserve">is often caught between the directives of high-level security policy and the immediate, grounded realities of neighborhood grievances.</w:t>
      </w:r>
    </w:p>
    <w:p>
      <w:pPr>
        <w:pStyle w:val="BodyText"/>
      </w:pPr>
      <w:r>
        <w:rPr>
          <w:bCs/>
          <w:b/>
        </w:rPr>
        <w:t xml:space="preserve">The Human Element: Empathy vs. Authority</w:t>
      </w:r>
    </w:p>
    <w:p>
      <w:pPr>
        <w:pStyle w:val="BodyText"/>
      </w:pPr>
      <w:r>
        <w:t xml:space="preserve">A critical aspect of this reflection is the psychological burden carried by the</w:t>
      </w:r>
      <w:r>
        <w:t xml:space="preserve"> </w:t>
      </w:r>
      <w:r>
        <w:rPr>
          <w:bCs/>
          <w:b/>
        </w:rPr>
        <w:t xml:space="preserve">Police Officer</w:t>
      </w:r>
      <w:r>
        <w:t xml:space="preserve">. These individuals are often young men and women who join the force with aspirations to serve their country, only to confront systemic challenges such as inadequate resources, corruption scandals that have marred institutions in</w:t>
      </w:r>
      <w:r>
        <w:t xml:space="preserve"> </w:t>
      </w:r>
      <w:r>
        <w:rPr>
          <w:bCs/>
          <w:b/>
        </w:rPr>
        <w:t xml:space="preserve">Kenya</w:t>
      </w:r>
      <w:r>
        <w:t xml:space="preserve">, and personal safety risks. The stress of dealing with high-profile crimes, coupled with the pressure to deliver quick results from superiors and politicians, creates a high-pressure environment.</w:t>
      </w:r>
    </w:p>
    <w:p>
      <w:pPr>
        <w:pStyle w:val="BodyText"/>
      </w:pPr>
      <w:r>
        <w:t xml:space="preserve">However, amidst these challenges, there are countless stories of humanity. The</w:t>
      </w:r>
      <w:r>
        <w:t xml:space="preserve"> </w:t>
      </w:r>
      <w:r>
        <w:rPr>
          <w:bCs/>
          <w:b/>
        </w:rPr>
        <w:t xml:space="preserve">Police Officer</w:t>
      </w:r>
      <w:r>
        <w:t xml:space="preserve"> </w:t>
      </w:r>
      <w:r>
        <w:t xml:space="preserve">is often the first point of contact for victims of domestic violence in</w:t>
      </w:r>
      <w:r>
        <w:t xml:space="preserve"> </w:t>
      </w:r>
      <w:r>
        <w:rPr>
          <w:bCs/>
          <w:b/>
        </w:rPr>
        <w:t xml:space="preserve">Nairobi</w:t>
      </w:r>
      <w:r>
        <w:t xml:space="preserve">, acting as a crucial bridge to social services. They are seen helping lost children return to their families in crowded markets and mediating neighborhood disputes before they escalate into violence. These moments highlight that the role of the</w:t>
      </w:r>
      <w:r>
        <w:t xml:space="preserve"> </w:t>
      </w:r>
      <w:r>
        <w:rPr>
          <w:bCs/>
          <w:b/>
        </w:rPr>
        <w:t xml:space="preserve">Police Officer</w:t>
      </w:r>
      <w:r>
        <w:t xml:space="preserve"> </w:t>
      </w:r>
      <w:r>
        <w:t xml:space="preserve">is not monolithic. It is a spectrum ranging from strict enforcer of laws to compassionate community helper. The capacity for empathy must be cultivated alongside physical discipline, as it is this human connection that builds legitimacy in the eyes of the public.</w:t>
      </w:r>
    </w:p>
    <w:p>
      <w:pPr>
        <w:pStyle w:val="BodyText"/>
      </w:pPr>
      <w:r>
        <w:rPr>
          <w:bCs/>
          <w:b/>
        </w:rPr>
        <w:t xml:space="preserve">The Digital Age and Transparency</w:t>
      </w:r>
    </w:p>
    <w:p>
      <w:pPr>
        <w:pStyle w:val="BodyText"/>
      </w:pPr>
      <w:r>
        <w:t xml:space="preserve">In modern</w:t>
      </w:r>
      <w:r>
        <w:t xml:space="preserve"> </w:t>
      </w:r>
      <w:r>
        <w:rPr>
          <w:bCs/>
          <w:b/>
        </w:rPr>
        <w:t xml:space="preserve">Nairobi</w:t>
      </w:r>
      <w:r>
        <w:t xml:space="preserve">, policing is no longer just about physical presence; it is increasingly digital. The use of technology by law enforcement agencies, from crime mapping to social media engagement, has changed how police interact with citizens. Social media platforms have become a double-edged sword: they allow the public to hold officers accountable by recording and sharing incidents of misconduct or bravery in real-time, but they also fuel rapid misinformation and hate speech. For the modern</w:t>
      </w:r>
      <w:r>
        <w:t xml:space="preserve"> </w:t>
      </w:r>
      <w:r>
        <w:rPr>
          <w:bCs/>
          <w:b/>
        </w:rPr>
        <w:t xml:space="preserve">Police Officer</w:t>
      </w:r>
      <w:r>
        <w:t xml:space="preserve">, digital literacy is now as important as firearm proficiency. They must navigate a virtual space where their actions are scrutinized by millions, requiring a higher standard of professional conduct and communication.</w:t>
      </w:r>
    </w:p>
    <w:p>
      <w:pPr>
        <w:pStyle w:val="BodyText"/>
      </w:pPr>
      <w:r>
        <w:rPr>
          <w:bCs/>
          <w:b/>
        </w:rPr>
        <w:t xml:space="preserve">Community Policing: The Path Forward</w:t>
      </w:r>
    </w:p>
    <w:p>
      <w:pPr>
        <w:pStyle w:val="BodyText"/>
      </w:pPr>
      <w:r>
        <w:t xml:space="preserve">The future of effective law enforcement in</w:t>
      </w:r>
      <w:r>
        <w:t xml:space="preserve"> </w:t>
      </w:r>
      <w:r>
        <w:rPr>
          <w:bCs/>
          <w:b/>
        </w:rPr>
        <w:t xml:space="preserve">Nairobi</w:t>
      </w:r>
      <w:r>
        <w:t xml:space="preserve"> </w:t>
      </w:r>
      <w:r>
        <w:t xml:space="preserve">lies in the revitalization of Community Policing frameworks. This approach posits that police cannot solve crime alone; they need the active participation and intelligence of the communities they serve. In</w:t>
      </w:r>
      <w:r>
        <w:t xml:space="preserve"> </w:t>
      </w:r>
      <w:r>
        <w:rPr>
          <w:bCs/>
          <w:b/>
        </w:rPr>
        <w:t xml:space="preserve">Nairobi</w:t>
      </w:r>
      <w:r>
        <w:t xml:space="preserve">, initiatives that bring officers into dialogue with community leaders, youth groups, and women’s associations are showing promise. When a</w:t>
      </w:r>
      <w:r>
        <w:t xml:space="preserve"> </w:t>
      </w:r>
      <w:r>
        <w:rPr>
          <w:bCs/>
          <w:b/>
        </w:rPr>
        <w:t xml:space="preserve">Police Officer</w:t>
      </w:r>
      <w:r>
        <w:t xml:space="preserve"> </w:t>
      </w:r>
      <w:r>
        <w:t xml:space="preserve">is known personally by residents—not just as an authority figure but as a neighbor who listens—the dynamic shifts from adversarial to cooperative. This shift is essential for addressing the root causes of crime in</w:t>
      </w:r>
      <w:r>
        <w:t xml:space="preserve"> </w:t>
      </w:r>
      <w:r>
        <w:rPr>
          <w:bCs/>
          <w:b/>
        </w:rPr>
        <w:t xml:space="preserve">Nairobi</w:t>
      </w:r>
      <w:r>
        <w:t xml:space="preserve">, such as unemployment and lack of social infrastructure, which are often outside the direct scope of police work but vital to long-term security.</w:t>
      </w:r>
    </w:p>
    <w:p>
      <w:pPr>
        <w:pStyle w:val="BodyText"/>
      </w:pPr>
      <w:r>
        <w:rPr>
          <w:bCs/>
          <w:b/>
        </w:rPr>
        <w:t xml:space="preserve">Conclusion</w:t>
      </w:r>
    </w:p>
    <w:p>
      <w:pPr>
        <w:pStyle w:val="BodyText"/>
      </w:pPr>
      <w:r>
        <w:t xml:space="preserve">In conclusion, reflecting on the role of the</w:t>
      </w:r>
      <w:r>
        <w:t xml:space="preserve"> </w:t>
      </w:r>
      <w:r>
        <w:rPr>
          <w:bCs/>
          <w:b/>
        </w:rPr>
        <w:t xml:space="preserve">Police Officer</w:t>
      </w:r>
      <w:r>
        <w:t xml:space="preserve"> </w:t>
      </w:r>
      <w:r>
        <w:t xml:space="preserve">in</w:t>
      </w:r>
      <w:r>
        <w:t xml:space="preserve"> </w:t>
      </w:r>
      <w:r>
        <w:rPr>
          <w:iCs/>
          <w:i/>
        </w:rPr>
        <w:t xml:space="preserve">Kenya Nairobi</w:t>
      </w:r>
      <w:r>
        <w:t xml:space="preserve"> </w:t>
      </w:r>
      <w:r>
        <w:t xml:space="preserve">reveals a profession at a crossroads. The challenges are immense, spanning from historical distrust and resource constraints to the complexities of modern urban crime and digital accountability. Yet, there is also profound hope. The resilience of both the officers and the citizens of</w:t>
      </w:r>
      <w:r>
        <w:t xml:space="preserve"> </w:t>
      </w:r>
      <w:r>
        <w:rPr>
          <w:bCs/>
          <w:b/>
        </w:rPr>
        <w:t xml:space="preserve">Nairobi</w:t>
      </w:r>
      <w:r>
        <w:t xml:space="preserve"> </w:t>
      </w:r>
      <w:r>
        <w:t xml:space="preserve">offers a foundation upon which a more just and effective policing system can be built.</w:t>
      </w:r>
    </w:p>
    <w:p>
      <w:pPr>
        <w:pStyle w:val="BodyText"/>
      </w:pPr>
      <w:r>
        <w:t xml:space="preserve">The</w:t>
      </w:r>
      <w:r>
        <w:t xml:space="preserve"> </w:t>
      </w:r>
      <w:r>
        <w:rPr>
          <w:bCs/>
          <w:b/>
        </w:rPr>
        <w:t xml:space="preserve">Police Officer</w:t>
      </w:r>
      <w:r>
        <w:t xml:space="preserve"> </w:t>
      </w:r>
      <w:r>
        <w:t xml:space="preserve">in</w:t>
      </w:r>
      <w:r>
        <w:t xml:space="preserve"> </w:t>
      </w:r>
      <w:r>
        <w:rPr>
          <w:iCs/>
          <w:i/>
        </w:rPr>
        <w:t xml:space="preserve">Kenya Nairobi</w:t>
      </w:r>
      <w:r>
        <w:t xml:space="preserve"> </w:t>
      </w:r>
      <w:r>
        <w:t xml:space="preserve">is not merely an enforcer of laws but a symbol of the social contract. Their effectiveness depends not only on their ability to wield authority but on their willingness to engage with empathy, transparency, and a genuine commitment to public service. As</w:t>
      </w:r>
      <w:r>
        <w:t xml:space="preserve"> </w:t>
      </w:r>
      <w:r>
        <w:rPr>
          <w:bCs/>
          <w:b/>
        </w:rPr>
        <w:t xml:space="preserve">Nairobi</w:t>
      </w:r>
      <w:r>
        <w:t xml:space="preserve"> </w:t>
      </w:r>
      <w:r>
        <w:t xml:space="preserve">continues to grow and evolve, the relationship between its police force and its citizens will remain a critical barometer of the city’s democratic health. It is imperative that reforms continue, supported by training that emphasizes human rights, community engagement, and psychological resilience. Only then can the</w:t>
      </w:r>
      <w:r>
        <w:t xml:space="preserve"> </w:t>
      </w:r>
      <w:r>
        <w:rPr>
          <w:bCs/>
          <w:b/>
        </w:rPr>
        <w:t xml:space="preserve">Police Officer</w:t>
      </w:r>
      <w:r>
        <w:t xml:space="preserve"> </w:t>
      </w:r>
      <w:r>
        <w:t xml:space="preserve">truly fulfill their mandate as guardians of peace in this dynamic Kenyan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Policing in Kenya: A Study of Law Enforcement in Nairobi</dc:title>
  <dc:creator/>
  <cp:keywords/>
  <dcterms:created xsi:type="dcterms:W3CDTF">2026-07-29T22:08:05Z</dcterms:created>
  <dcterms:modified xsi:type="dcterms:W3CDTF">2026-07-29T22:08:05Z</dcterms:modified>
</cp:coreProperties>
</file>

<file path=docProps/custom.xml><?xml version="1.0" encoding="utf-8"?>
<Properties xmlns="http://schemas.openxmlformats.org/officeDocument/2006/custom-properties" xmlns:vt="http://schemas.openxmlformats.org/officeDocument/2006/docPropsVTypes"/>
</file>