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629ac6c22cac08d1c14ea84625b889566dfa308"/>
    <w:p>
      <w:pPr>
        <w:pStyle w:val="Heading1"/>
      </w:pPr>
      <w:r>
        <w:t xml:space="preserve">The Guardian of the Metropolis</w:t>
      </w:r>
      <w:r>
        <w:br/>
      </w:r>
      <w:r>
        <w:t xml:space="preserve">A Reflection Paper on the Police Officer in Malaysia Kuala Lumpur</w:t>
      </w:r>
    </w:p>
    <w:p>
      <w:pPr>
        <w:pStyle w:val="FirstParagraph"/>
      </w:pPr>
      <w:r>
        <w:rPr>
          <w:bCs/>
          <w:b/>
        </w:rPr>
        <w:t xml:space="preserve">Date:</w:t>
      </w:r>
      <w:r>
        <w:t xml:space="preserve"> </w:t>
      </w:r>
      <w:r>
        <w:t xml:space="preserve">October 26, 2023</w:t>
      </w:r>
    </w:p>
    <w:p>
      <w:pPr>
        <w:pStyle w:val="BodyText"/>
      </w:pPr>
      <w:r>
        <w:br/>
      </w:r>
    </w:p>
    <w:bookmarkStart w:id="20" w:name="X4ebf584bef2e5e0b9bd430a6c9a54d477fdb7c6"/>
    <w:p>
      <w:pPr>
        <w:pStyle w:val="Heading2"/>
      </w:pPr>
      <w:r>
        <w:t xml:space="preserve">I. Introduction: The Pulse of a Modern Capital</w:t>
      </w:r>
    </w:p>
    <w:p>
      <w:pPr>
        <w:pStyle w:val="FirstParagraph"/>
      </w:pPr>
      <w:r>
        <w:t xml:space="preserve">Kuala Lumpur is more than just the capital city of Malaysia; it is the beating heart of its economy, culture, and politics. As one of Southeast Asia’s most vibrant and rapidly developing metropolises, it presents a unique juxtaposition of traditional Malay heritage, Chinese influences, Indian diversity, and a booming international business sector. Amidst this dynamic backdrop stands the</w:t>
      </w:r>
      <w:r>
        <w:t xml:space="preserve"> </w:t>
      </w:r>
      <w:r>
        <w:t xml:space="preserve">Police Officer</w:t>
      </w:r>
      <w:r>
        <w:t xml:space="preserve">, an essential figure whose presence is both reassuring and complex. This reflection paper seeks to explore the multifaceted role of the</w:t>
      </w:r>
      <w:r>
        <w:t xml:space="preserve"> </w:t>
      </w:r>
      <w:r>
        <w:t xml:space="preserve">Police Officer</w:t>
      </w:r>
      <w:r>
        <w:t xml:space="preserve"> </w:t>
      </w:r>
      <w:r>
        <w:t xml:space="preserve">within the specific socio-geographical context of</w:t>
      </w:r>
      <w:r>
        <w:t xml:space="preserve"> </w:t>
      </w:r>
      <w:r>
        <w:t xml:space="preserve">Malaysia Kuala Lumpur</w:t>
      </w:r>
      <w:r>
        <w:t xml:space="preserve">. It examines not only their legal duties but also their social impact, the challenges they face, and the evolving relationship between law enforcement and a diverse citizenry.</w:t>
      </w:r>
    </w:p>
    <w:bookmarkEnd w:id="20"/>
    <w:bookmarkStart w:id="21" w:name="Xa010b93901cdbb7826630557c78e5b4b4f64ded"/>
    <w:p>
      <w:pPr>
        <w:pStyle w:val="Heading2"/>
      </w:pPr>
      <w:r>
        <w:t xml:space="preserve">II. The Dual Mandate: Law Enforcement vs. Community Service</w:t>
      </w:r>
    </w:p>
    <w:p>
      <w:pPr>
        <w:pStyle w:val="FirstParagraph"/>
      </w:pPr>
      <w:r>
        <w:t xml:space="preserve">In many historical contexts, police forces were viewed primarily as instruments of state control or reaction to crime. However, in contemporary</w:t>
      </w:r>
      <w:r>
        <w:t xml:space="preserve"> </w:t>
      </w:r>
      <w:r>
        <w:t xml:space="preserve">Malaysia Kuala Lumpur</w:t>
      </w:r>
      <w:r>
        <w:t xml:space="preserve">, the role of the</w:t>
      </w:r>
      <w:r>
        <w:t xml:space="preserve"> </w:t>
      </w:r>
      <w:r>
        <w:t xml:space="preserve">Police Officer</w:t>
      </w:r>
      <w:r>
        <w:t xml:space="preserve"> </w:t>
      </w:r>
      <w:r>
        <w:t xml:space="preserve">has expanded significantly. The Royal Malaysia Police (PDRM) operates under a mandate that balances strict law enforcement with community policing initiatives. In a city like Kuala Lumpur, where traffic congestion, petty crime, and public order issues are daily realities, this dual mandate is critical.</w:t>
      </w:r>
    </w:p>
    <w:p>
      <w:pPr>
        <w:pStyle w:val="BodyText"/>
      </w:pPr>
      <w:r>
        <w:t xml:space="preserve">Reflecting on the typical day of an officer in Bukit Bintang or the Golden Triangle reveals a profession that demands high emotional intelligence. Beyond responding to incidents of theft or assault—a</w:t>
      </w:r>
      <w:r>
        <w:t xml:space="preserve"> </w:t>
      </w:r>
      <w:r>
        <w:t xml:space="preserve">Police Officer</w:t>
      </w:r>
      <w:r>
        <w:t xml:space="preserve"> </w:t>
      </w:r>
      <w:r>
        <w:t xml:space="preserve">often serves as a first responder for lost tourists, directs traffic during peak hours in congested areas like Jalan Tun Razak, and mediates disputes in densely populated residential zones such as Pudu or Chow Kit. This aspect of the job highlights that being a</w:t>
      </w:r>
      <w:r>
        <w:t xml:space="preserve"> </w:t>
      </w:r>
      <w:r>
        <w:t xml:space="preserve">Police Officer</w:t>
      </w:r>
      <w:r>
        <w:t xml:space="preserve"> </w:t>
      </w:r>
      <w:r>
        <w:t xml:space="preserve">in</w:t>
      </w:r>
      <w:r>
        <w:t xml:space="preserve"> </w:t>
      </w:r>
      <w:r>
        <w:t xml:space="preserve">Malaysia Kuala Lumpur</w:t>
      </w:r>
      <w:r>
        <w:t xml:space="preserve"> </w:t>
      </w:r>
      <w:r>
        <w:t xml:space="preserve">is less about militaristic enforcement and more about maintaining the delicate social fabric of a multicultural hub.</w:t>
      </w:r>
    </w:p>
    <w:bookmarkEnd w:id="21"/>
    <w:bookmarkStart w:id="22" w:name="Xd7859a1ccb932563cffd24edaf1756e58df7ba0"/>
    <w:p>
      <w:pPr>
        <w:pStyle w:val="Heading2"/>
      </w:pPr>
      <w:r>
        <w:t xml:space="preserve">III. Navigating Multiculturalism and Religious Sensitivity</w:t>
      </w:r>
    </w:p>
    <w:p>
      <w:pPr>
        <w:pStyle w:val="FirstParagraph"/>
      </w:pPr>
      <w:r>
        <w:t xml:space="preserve">Kuala Lumpur is a microcosm of Malaysia’s diverse demographics. The interactions between the</w:t>
      </w:r>
      <w:r>
        <w:t xml:space="preserve"> </w:t>
      </w:r>
      <w:r>
        <w:t xml:space="preserve">Police Officer</w:t>
      </w:r>
      <w:r>
        <w:t xml:space="preserve"> </w:t>
      </w:r>
      <w:r>
        <w:t xml:space="preserve">and the public are heavily influenced by this diversity. Unlike monolithic societies, officers in KL must navigate a landscape where religious sentiments, cultural practices, and legal expectations intersect. For instance, managing crowds during major festivals such as Hari Raya Aidilfitri, Chinese New Year, or Deepavali requires a nuanced understanding of community dynamics.</w:t>
      </w:r>
    </w:p>
    <w:p>
      <w:pPr>
        <w:pStyle w:val="BodyText"/>
      </w:pPr>
      <w:r>
        <w:t xml:space="preserve">A reflection on these duties reveals that the</w:t>
      </w:r>
      <w:r>
        <w:t xml:space="preserve"> </w:t>
      </w:r>
      <w:r>
        <w:t xml:space="preserve">Police Officer</w:t>
      </w:r>
      <w:r>
        <w:t xml:space="preserve"> </w:t>
      </w:r>
      <w:r>
        <w:t xml:space="preserve">acts as a cultural bridge. They must enforce laws impartially while respecting the religious sanctity of mosques, temples, and churches located within close proximity to one another in certain districts. This requires a level of sensitivity and training that goes beyond standard legal procedure. In</w:t>
      </w:r>
      <w:r>
        <w:t xml:space="preserve"> </w:t>
      </w:r>
      <w:r>
        <w:t xml:space="preserve">Malaysia Kuala Lumpur</w:t>
      </w:r>
      <w:r>
        <w:t xml:space="preserve">, the reputation of the force is often tied to its ability to remain neutral and respectful across racial and religious lines, thereby preventing minor infractions from escalating into communal tensions.</w:t>
      </w:r>
    </w:p>
    <w:bookmarkEnd w:id="22"/>
    <w:bookmarkStart w:id="23" w:name="X29a1d13141892a3f9d6f9503d1edaad2b063690"/>
    <w:p>
      <w:pPr>
        <w:pStyle w:val="Heading2"/>
      </w:pPr>
      <w:r>
        <w:t xml:space="preserve">IV. The Challenge of Modernization and Public Trust</w:t>
      </w:r>
    </w:p>
    <w:p>
      <w:pPr>
        <w:pStyle w:val="FirstParagraph"/>
      </w:pPr>
      <w:r>
        <w:t xml:space="preserve">The city of Kuala Lumpur is undergoing rapid urbanization, with the construction of high-rise developments, light rail transit expansions (LRT), and smart city initiatives. This modernization brings new challenges for the</w:t>
      </w:r>
      <w:r>
        <w:t xml:space="preserve"> </w:t>
      </w:r>
      <w:r>
        <w:t xml:space="preserve">Police Officer</w:t>
      </w:r>
      <w:r>
        <w:t xml:space="preserve">. Cybercrime, financial fraud, and organized crime syndicates operating across digital platforms require officers to be tech-savvy. The traditional image of the officer is evolving into that of a modern investigator who utilizes data analytics and international cooperation.</w:t>
      </w:r>
    </w:p>
    <w:p>
      <w:pPr>
        <w:pStyle w:val="BodyText"/>
      </w:pPr>
      <w:r>
        <w:t xml:space="preserve">However, this technological leap must be matched by an enhancement in public trust. Historically, police forces globally have faced skepticism from the public. In</w:t>
      </w:r>
      <w:r>
        <w:t xml:space="preserve"> </w:t>
      </w:r>
      <w:r>
        <w:t xml:space="preserve">Malaysia Kuala Lumpur</w:t>
      </w:r>
      <w:r>
        <w:t xml:space="preserve">, transparency has become increasingly important. Citizens and expatriates alike demand accountability. The role of the</w:t>
      </w:r>
      <w:r>
        <w:t xml:space="preserve"> </w:t>
      </w:r>
      <w:r>
        <w:t xml:space="preserve">Police Officer</w:t>
      </w:r>
      <w:r>
        <w:t xml:space="preserve"> </w:t>
      </w:r>
      <w:r>
        <w:t xml:space="preserve">is therefore also that of a communicator and a transparent authority figure. Community engagement programs, where officers interact directly with residents in community centers, are vital for rebuilding and maintaining trust. Without this trust, the efficacy of law enforcement in a complex urban environment diminishes significantly.</w:t>
      </w:r>
    </w:p>
    <w:bookmarkEnd w:id="23"/>
    <w:bookmarkStart w:id="24" w:name="X7fd61e207ae54f481e9110d9fe95d5b30f52c04"/>
    <w:p>
      <w:pPr>
        <w:pStyle w:val="Heading2"/>
      </w:pPr>
      <w:r>
        <w:t xml:space="preserve">V. Ethical Responsibilities and Moral Integrity</w:t>
      </w:r>
    </w:p>
    <w:p>
      <w:pPr>
        <w:pStyle w:val="FirstParagraph"/>
      </w:pPr>
      <w:r>
        <w:t xml:space="preserve">Perhaps the most profound aspect of this reflection is the ethical dimension of being a</w:t>
      </w:r>
      <w:r>
        <w:t xml:space="preserve"> </w:t>
      </w:r>
      <w:r>
        <w:t xml:space="preserve">Police Officer</w:t>
      </w:r>
      <w:r>
        <w:t xml:space="preserve">. In a city as commercialized as Kuala Lumpur, officers are frequently exposed to temptations ranging from bribery to political pressure. The integrity of each individual officer reflects on the institution as a whole. Upholding moral integrity in</w:t>
      </w:r>
      <w:r>
        <w:t xml:space="preserve"> </w:t>
      </w:r>
      <w:r>
        <w:t xml:space="preserve">Malaysia Kuala Lumpur</w:t>
      </w:r>
      <w:r>
        <w:t xml:space="preserve"> </w:t>
      </w:r>
      <w:r>
        <w:t xml:space="preserve">means resisting corruption and ensuring that justice is served regardless of the socioeconomic status of the individuals involved.</w:t>
      </w:r>
    </w:p>
    <w:p>
      <w:pPr>
        <w:pStyle w:val="BodyText"/>
      </w:pPr>
      <w:r>
        <w:t xml:space="preserve">The pressure to perform is high, given the visibility of policing in a global city. High-profile incidents attract intense media scrutiny. Consequently, every action taken by a</w:t>
      </w:r>
      <w:r>
        <w:t xml:space="preserve"> </w:t>
      </w:r>
      <w:r>
        <w:t xml:space="preserve">Police Officer</w:t>
      </w:r>
      <w:r>
        <w:t xml:space="preserve"> </w:t>
      </w:r>
      <w:r>
        <w:t xml:space="preserve">carries weight beyond its immediate outcome; it contributes to the collective narrative about safety and justice in KL. This burden of responsibility demands rigorous ethical training and strong institutional support systems for officers to cope with the psychological stress of their duties.</w:t>
      </w:r>
    </w:p>
    <w:bookmarkEnd w:id="24"/>
    <w:bookmarkStart w:id="25" w:name="X0f4a8bb386f5d08369cefef0ad7a43f25440ea6"/>
    <w:p>
      <w:pPr>
        <w:pStyle w:val="Heading2"/>
      </w:pPr>
      <w:r>
        <w:t xml:space="preserve">VI. Conclusion: The Indispensable Guardian</w:t>
      </w:r>
    </w:p>
    <w:p>
      <w:pPr>
        <w:pStyle w:val="FirstParagraph"/>
      </w:pPr>
      <w:r>
        <w:t xml:space="preserve">In conclusion, the life of a</w:t>
      </w:r>
      <w:r>
        <w:t xml:space="preserve"> </w:t>
      </w:r>
      <w:r>
        <w:t xml:space="preserve">Police Officer</w:t>
      </w:r>
      <w:r>
        <w:t xml:space="preserve"> </w:t>
      </w:r>
      <w:r>
        <w:t xml:space="preserve">in</w:t>
      </w:r>
      <w:r>
        <w:t xml:space="preserve"> </w:t>
      </w:r>
      <w:r>
        <w:t xml:space="preserve">Malaysia Kuala Lumpur</w:t>
      </w:r>
      <w:r>
        <w:t xml:space="preserve"> </w:t>
      </w:r>
      <w:r>
        <w:t xml:space="preserve">is a complex tapestry woven from threads of duty, cultural sensitivity, modernization challenges, and ethical fortitude. They are not merely enforcers of the law but are integral custodians of the city’s social order. Their ability to adapt to the changing landscape of</w:t>
      </w:r>
      <w:r>
        <w:t xml:space="preserve"> </w:t>
      </w:r>
      <w:r>
        <w:t xml:space="preserve">Malaysia Kuala Lumpur</w:t>
      </w:r>
      <w:r>
        <w:t xml:space="preserve">—from handling traditional street crime to combating digital fraud—determines the safety and stability of one of Southeast Asia’s most important capitals.</w:t>
      </w:r>
    </w:p>
    <w:p>
      <w:pPr>
        <w:pStyle w:val="BodyText"/>
      </w:pPr>
      <w:r>
        <w:t xml:space="preserve">Moving forward, it is imperative that society recognizes the human element behind the badge. Supporting initiatives that promote community-police relations, providing continuous training in cultural competency and technology, and ensuring transparent accountability are essential steps. The</w:t>
      </w:r>
      <w:r>
        <w:t xml:space="preserve"> </w:t>
      </w:r>
      <w:r>
        <w:t xml:space="preserve">Police Officer</w:t>
      </w:r>
      <w:r>
        <w:t xml:space="preserve"> </w:t>
      </w:r>
      <w:r>
        <w:t xml:space="preserve">remains a pivotal figure in sustaining the harmony and progress of</w:t>
      </w:r>
      <w:r>
        <w:t xml:space="preserve"> </w:t>
      </w:r>
      <w:r>
        <w:t xml:space="preserve">Malaysia Kuala Lumpur</w:t>
      </w:r>
      <w:r>
        <w:t xml:space="preserve">, serving as a symbol of order amidst the vibrant chaos of urban life.</w:t>
      </w:r>
    </w:p>
    <w:p>
      <w:pPr>
        <w:pStyle w:val="BodyText"/>
      </w:pPr>
      <w:r>
        <w:br/>
      </w:r>
      <w:r>
        <w:br/>
      </w:r>
    </w:p>
    <w:p>
      <w:pPr>
        <w:pStyle w:val="BodyText"/>
      </w:pPr>
      <w:r>
        <w:rPr>
          <w:iCs/>
          <w:i/>
        </w:rPr>
        <w:t xml:space="preserve">This reflection paper explores the societal, ethical, and operational dimensions of police work within the specific context of Kuala Lumpur, emphasizing its unique characteristics as a multicultural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Police Officer in Malaysia Kuala Lumpur</dc:title>
  <dc:creator/>
  <dc:language>en</dc:language>
  <cp:keywords/>
  <dcterms:created xsi:type="dcterms:W3CDTF">2026-07-29T15:16:38Z</dcterms:created>
  <dcterms:modified xsi:type="dcterms:W3CDTF">2026-07-29T15:16:38Z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