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6" w:name="Xe1f37c0c411e1b725808efce2d250abc5a5b61f"/>
    <w:p>
      <w:pPr>
        <w:pStyle w:val="Heading1"/>
      </w:pPr>
      <w:r>
        <w:t xml:space="preserve">The Shield and the Bridge:</w:t>
      </w:r>
      <w:r>
        <w:br/>
      </w:r>
      <w:r>
        <w:t xml:space="preserve">A Reflection on the Police Officer in Morocco, Casablanca</w:t>
      </w:r>
    </w:p>
    <w:p>
      <w:pPr>
        <w:pStyle w:val="FirstParagraph"/>
      </w:pPr>
      <w:r>
        <w:rPr>
          <w:bCs/>
          <w:b/>
        </w:rPr>
        <w:t xml:space="preserve">Date:</w:t>
      </w:r>
      <w:r>
        <w:t xml:space="preserve"> </w:t>
      </w:r>
      <w:r>
        <w:t xml:space="preserve">October 26, 2023</w:t>
      </w:r>
      <w:r>
        <w:br/>
      </w:r>
      <w:r>
        <w:rPr>
          <w:bCs/>
          <w:b/>
        </w:rPr>
        <w:t xml:space="preserve">Subject:</w:t>
      </w:r>
      <w:r>
        <w:t xml:space="preserve">The evolving identity of law enforcement in a modernizing metropolis</w:t>
      </w:r>
    </w:p>
    <w:bookmarkStart w:id="20" w:name="Xd5c152581e3c8d066f8d5795988fbd30f6fcb4f"/>
    <w:p>
      <w:pPr>
        <w:pStyle w:val="Heading2"/>
      </w:pPr>
      <w:r>
        <w:t xml:space="preserve">I. Introduction: The Pulse of the White City</w:t>
      </w:r>
    </w:p>
    <w:p>
      <w:pPr>
        <w:pStyle w:val="FirstParagraph"/>
      </w:pPr>
      <w:r>
        <w:t xml:space="preserve">Casablanca, known affectionately as "Deroua" or the White City, is not merely a geographic location; it is an organism. It is the economic heart of Morocco, a bustling hub where ancient traditions collide with relentless modernity. In this context, the</w:t>
      </w:r>
      <w:r>
        <w:t xml:space="preserve"> </w:t>
      </w:r>
      <w:r>
        <w:rPr>
          <w:bCs/>
          <w:b/>
        </w:rPr>
        <w:t xml:space="preserve">Police Officer</w:t>
      </w:r>
      <w:r>
        <w:t xml:space="preserve"> </w:t>
      </w:r>
      <w:r>
        <w:t xml:space="preserve">serves as both the immune system and the nervous system of this urban giant. This reflection paper seeks to explore the multifaceted role of law enforcement within this specific cultural and geographical landscape. It is impossible to discuss security in Morocco without acknowledging that Casablanca operates on a different frequency than its northern counterparts like Tangier or its imperial cities like Fez. The density, the chaos, and the vibrant energy of</w:t>
      </w:r>
      <w:r>
        <w:t xml:space="preserve"> </w:t>
      </w:r>
      <w:r>
        <w:rPr>
          <w:bCs/>
          <w:b/>
        </w:rPr>
        <w:t xml:space="preserve">Morocco Casablanca</w:t>
      </w:r>
      <w:r>
        <w:t xml:space="preserve"> </w:t>
      </w:r>
      <w:r>
        <w:t xml:space="preserve">demand a police force that is as adaptable as it is authoritative. To walk through the streets of Maarif or Hay Hassani today is to witness a complex social contract being rewritten daily, with the uniformed officer standing at its center.</w:t>
      </w:r>
    </w:p>
    <w:bookmarkEnd w:id="20"/>
    <w:bookmarkStart w:id="21" w:name="X3b4ef2581ea579fb2eae3a11dbea84742eb1d35"/>
    <w:p>
      <w:pPr>
        <w:pStyle w:val="Heading2"/>
      </w:pPr>
      <w:r>
        <w:t xml:space="preserve">II. From Authority to Service: A Paradigm Shift</w:t>
      </w:r>
    </w:p>
    <w:p>
      <w:pPr>
        <w:pStyle w:val="FirstParagraph"/>
      </w:pPr>
      <w:r>
        <w:t xml:space="preserve">Historically, the perception of the police in many societies has been rooted in authority and control. However, contemporary discourse in Morocco emphasizes a shift toward community policing. In</w:t>
      </w:r>
      <w:r>
        <w:t xml:space="preserve"> </w:t>
      </w:r>
      <w:r>
        <w:rPr>
          <w:bCs/>
          <w:b/>
        </w:rPr>
        <w:t xml:space="preserve">Morocco Casablanca</w:t>
      </w:r>
      <w:r>
        <w:t xml:space="preserve">, where informal economies thrive and tight-knit neighborhoods coexist with sprawling modern districts, rigid enforcement often leads to friction rather than order. The modern</w:t>
      </w:r>
      <w:r>
        <w:t xml:space="preserve"> </w:t>
      </w:r>
      <w:r>
        <w:rPr>
          <w:bCs/>
          <w:b/>
        </w:rPr>
        <w:t xml:space="preserve">Police Officer</w:t>
      </w:r>
      <w:r>
        <w:t xml:space="preserve"> </w:t>
      </w:r>
      <w:r>
        <w:t xml:space="preserve">is increasingly expected to be a mediator as much as an enforcer. This reflection highlights the tension between traditional hierarchical command structures and the emerging need for de-escalation skills. When a police officer in Casablanca manages a traffic dispute in front of the iconic Hassan II Mosque or navigates a petty theft in the Old Medina, they are not just citing laws; they are interpreting social norms. The challenge lies in balancing respect for tradition with the demands of international human rights standards and modern legal frameworks.</w:t>
      </w:r>
    </w:p>
    <w:bookmarkEnd w:id="21"/>
    <w:bookmarkStart w:id="22" w:name="X690b5d6363bbc43d418162e0fffb6c37ad2f3a5"/>
    <w:p>
      <w:pPr>
        <w:pStyle w:val="Heading2"/>
      </w:pPr>
      <w:r>
        <w:t xml:space="preserve">III. The Cultural Nuance: "Takwin" and Social Harmony</w:t>
      </w:r>
    </w:p>
    <w:p>
      <w:pPr>
        <w:pStyle w:val="FirstParagraph"/>
      </w:pPr>
      <w:r>
        <w:t xml:space="preserve">A critical aspect of reflecting on the police in Morocco is understanding the concept of social harmony, often maintained through informal mediation known locally as *takwin* or community negotiation. In the densely populated areas of Casablanca, such as Sidi Moumen or Bourgogne, trust is not granted automatically by a badge; it must be earned through consistent, respectful interaction. The</w:t>
      </w:r>
      <w:r>
        <w:t xml:space="preserve"> </w:t>
      </w:r>
      <w:r>
        <w:rPr>
          <w:bCs/>
          <w:b/>
        </w:rPr>
        <w:t xml:space="preserve">Police Officer</w:t>
      </w:r>
      <w:r>
        <w:t xml:space="preserve"> </w:t>
      </w:r>
      <w:r>
        <w:t xml:space="preserve">here acts as a cultural bridge. They are often bilingual or multilingual in code-switching between Darija (Moroccan Arabic), French, and increasingly English for tourism purposes. This linguistic agility is not just practical; it is symbolic of their role as intermediaries between the state and its citizens. A reflection on this aspect reveals that effective policing in Casablanca requires high emotional intelligence. An officer who speaks the language of the street but maintains professional boundaries contributes to a sense of safety that goes beyond crime statistics.</w:t>
      </w:r>
    </w:p>
    <w:bookmarkEnd w:id="22"/>
    <w:bookmarkStart w:id="23" w:name="X62d81a63657fedb54238784d657c22320966355"/>
    <w:p>
      <w:pPr>
        <w:pStyle w:val="Heading2"/>
      </w:pPr>
      <w:r>
        <w:t xml:space="preserve">IV. Technology, Modernization, and Public Trust</w:t>
      </w:r>
    </w:p>
    <w:p>
      <w:pPr>
        <w:pStyle w:val="FirstParagraph"/>
      </w:pPr>
      <w:r>
        <w:t xml:space="preserve">Morocco has embarked on an ambitious path of digital modernization, often referred to as the "Morocco Digital 2030" strategy. Casablanca is the epicenter of this transformation. The introduction of smart city technologies in</w:t>
      </w:r>
      <w:r>
        <w:t xml:space="preserve"> </w:t>
      </w:r>
      <w:r>
        <w:rPr>
          <w:bCs/>
          <w:b/>
        </w:rPr>
        <w:t xml:space="preserve">Morocco Casablanca</w:t>
      </w:r>
      <w:r>
        <w:t xml:space="preserve">—from surveillance cameras in major squares to digital reporting systems for citizens—is reshaping the toolkit available to every</w:t>
      </w:r>
      <w:r>
        <w:t xml:space="preserve"> </w:t>
      </w:r>
      <w:r>
        <w:rPr>
          <w:bCs/>
          <w:b/>
        </w:rPr>
        <w:t xml:space="preserve">Police Officer</w:t>
      </w:r>
      <w:r>
        <w:t xml:space="preserve">. This technological leap brings both opportunities and ethical questions. On one hand, it increases efficiency and response times. On the other hand, it raises concerns about privacy and data protection within Moroccan society. The reflection here is not just on hardware but on mindset: Can a police force rooted in interpersonal relationships effectively integrate into a data-driven surveillance state? The answer lies in transparency. For the citizens of Casablanca to accept these new tools, they must trust that the</w:t>
      </w:r>
      <w:r>
        <w:t xml:space="preserve"> </w:t>
      </w:r>
      <w:r>
        <w:rPr>
          <w:bCs/>
          <w:b/>
        </w:rPr>
        <w:t xml:space="preserve">Police Officer</w:t>
      </w:r>
      <w:r>
        <w:t xml:space="preserve"> </w:t>
      </w:r>
      <w:r>
        <w:t xml:space="preserve">uses them for protection and justice, not for suppression.</w:t>
      </w:r>
    </w:p>
    <w:bookmarkEnd w:id="23"/>
    <w:bookmarkStart w:id="24" w:name="Xaa448296ce181a348a02d1959f5a88ee32a582d"/>
    <w:p>
      <w:pPr>
        <w:pStyle w:val="Heading2"/>
      </w:pPr>
      <w:r>
        <w:t xml:space="preserve">V. Challenges on the Ground: Urban Pressure and Professional Strain</w:t>
      </w:r>
    </w:p>
    <w:p>
      <w:pPr>
        <w:pStyle w:val="FirstParagraph"/>
      </w:pPr>
      <w:r>
        <w:t xml:space="preserve">No reflection would be honest without acknowledging the immense pressures faced by law enforcement in Casablanca. The city faces significant challenges including rapid urbanization, unemployment among youth, and the complexities of managing a population that exceeds three million people within its administrative limits. The</w:t>
      </w:r>
      <w:r>
        <w:t xml:space="preserve"> </w:t>
      </w:r>
      <w:r>
        <w:rPr>
          <w:bCs/>
          <w:b/>
        </w:rPr>
        <w:t xml:space="preserve">Police Officer</w:t>
      </w:r>
      <w:r>
        <w:t xml:space="preserve"> </w:t>
      </w:r>
      <w:r>
        <w:t xml:space="preserve">often works with limited resources compared to the scale of their responsibilities. Burnout is a real concern, as officers deal with everything from sophisticated cybercrimes to everyday neighborhood disputes. Furthermore, there is an ongoing dialogue about police accountability and internal discipline. The Royal Moroccan Gendarmerie and National Security forces are working toward greater professionalization, emphasizing ethics and human rights in their training academies. For the citizen of Casablanca, seeing these reforms translate into daily interactions is crucial for rebuilding trust after historical periods of tension.</w:t>
      </w:r>
    </w:p>
    <w:bookmarkEnd w:id="24"/>
    <w:bookmarkStart w:id="25" w:name="vi.-conclusion-a-shared-responsibility"/>
    <w:p>
      <w:pPr>
        <w:pStyle w:val="Heading2"/>
      </w:pPr>
      <w:r>
        <w:t xml:space="preserve">VI. Conclusion: A Shared Responsibility</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Morocco Casablanca</w:t>
      </w:r>
      <w:r>
        <w:t xml:space="preserve"> </w:t>
      </w:r>
      <w:r>
        <w:t xml:space="preserve">is undergoing a profound transformation. It is moving away from a model of pure coercion toward one of partnership and service. The unique fabric of Casablanca—with its blend of colonial architecture, traditional markets, and skyscrapers—mirrors the complexity of the officer’s role. They are custodians of public order but also facilitators of social cohesion. As Morocco continues to position itself as a gateway between Africa, Europe, and the Arab world, Casablanca must remain a safe and welcoming harbor. This goal is achievable only when there is mutual respect between those who wear the uniform and those they serve. The reflection paper concludes that sustainable security in Casablanca is not achieved by walls or weapons alone, but through daily acts of integrity, cultural competence, and community engagement performed by every individual</w:t>
      </w:r>
      <w:r>
        <w:t xml:space="preserve"> </w:t>
      </w:r>
      <w:r>
        <w:rPr>
          <w:bCs/>
          <w:b/>
        </w:rPr>
        <w:t xml:space="preserve">Police Officer</w:t>
      </w:r>
      <w:r>
        <w:t xml:space="preserve"> </w:t>
      </w:r>
      <w:r>
        <w:t xml:space="preserve">on the front lines of this dynamic city.</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Police Officer in Morocco, Casablanca</dc:title>
  <dc:creator/>
  <dc:language>en</dc:language>
  <cp:keywords/>
  <dcterms:created xsi:type="dcterms:W3CDTF">2026-07-30T09:58:57Z</dcterms:created>
  <dcterms:modified xsi:type="dcterms:W3CDTF">2026-07-30T09:58:57Z</dcterms:modified>
</cp:coreProperties>
</file>

<file path=docProps/custom.xml><?xml version="1.0" encoding="utf-8"?>
<Properties xmlns="http://schemas.openxmlformats.org/officeDocument/2006/custom-properties" xmlns:vt="http://schemas.openxmlformats.org/officeDocument/2006/docPropsVTypes"/>
</file>