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Service: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Singapore</w:t>
      </w:r>
    </w:p>
    <w:bookmarkStart w:id="25" w:name="Xbf60e77237721b3c10f3c941c1480deccd893a6"/>
    <w:p>
      <w:pPr>
        <w:pStyle w:val="Heading1"/>
      </w:pPr>
      <w:r>
        <w:t xml:space="preserve">A Covenant of Trust: Reflecting on the Police Officer in Singapore</w:t>
      </w:r>
    </w:p>
    <w:p>
      <w:pPr>
        <w:pStyle w:val="FirstParagraph"/>
      </w:pPr>
      <w:r>
        <w:t xml:space="preserve">The landscape of modern policing is often defined by its complexity, yet nowhere is this complexity more nuanced than in the context of</w:t>
      </w:r>
      <w:r>
        <w:t xml:space="preserve"> </w:t>
      </w:r>
      <w:r>
        <w:rPr>
          <w:bCs/>
          <w:b/>
        </w:rPr>
        <w:t xml:space="preserve">Singapore Singapore</w:t>
      </w:r>
      <w:r>
        <w:t xml:space="preserve">. As a small nation-state with high population density and a multicultural fabric, the role of law enforcement here transcends mere crime prevention. To reflect upon the</w:t>
      </w:r>
      <w:r>
        <w:t xml:space="preserve"> </w:t>
      </w:r>
      <w:r>
        <w:rPr>
          <w:bCs/>
          <w:b/>
        </w:rPr>
        <w:t xml:space="preserve">Police Officer</w:t>
      </w:r>
      <w:r>
        <w:t xml:space="preserve"> </w:t>
      </w:r>
      <w:r>
        <w:t xml:space="preserve">within this specific geographic and cultural framework is to examine a delicate balance between authority, community cohesion, and national security. This reflection paper seeks to unpack the multifaceted identity of the police in Singapore, exploring how their presence shapes—and is shaped by—the unique sociopolitical environment of</w:t>
      </w:r>
      <w:r>
        <w:t xml:space="preserve"> </w:t>
      </w:r>
      <w:r>
        <w:rPr>
          <w:bCs/>
          <w:b/>
        </w:rPr>
        <w:t xml:space="preserve">Singapore Singapore</w:t>
      </w:r>
      <w:r>
        <w:t xml:space="preserve">.</w:t>
      </w:r>
    </w:p>
    <w:bookmarkStart w:id="20" w:name="X10423a983d33a40a3dcf4dd4e6d5cc0fdca0b85"/>
    <w:p>
      <w:pPr>
        <w:pStyle w:val="Heading2"/>
      </w:pPr>
      <w:r>
        <w:t xml:space="preserve">The Dual Nature of Authority: Guardians and Servants</w:t>
      </w:r>
    </w:p>
    <w:p>
      <w:pPr>
        <w:pStyle w:val="FirstParagraph"/>
      </w:pPr>
      <w:r>
        <w:t xml:space="preserve">In many parts of the world, the police are viewed primarily through a lens of adversarial authority. However, in</w:t>
      </w:r>
      <w:r>
        <w:t xml:space="preserve"> </w:t>
      </w:r>
      <w:r>
        <w:rPr>
          <w:bCs/>
          <w:b/>
        </w:rPr>
        <w:t xml:space="preserve">Singapore Singapore</w:t>
      </w:r>
      <w:r>
        <w:t xml:space="preserve">, the narrative is significantly different. The Police Officer is often perceived not just as an enforcer of laws, but as a guardian of public order and a servant to the community. This perception is deeply rooted in historical contexts where law and order were seen as prerequisites for economic survival and social stability in post-colonial</w:t>
      </w:r>
      <w:r>
        <w:t xml:space="preserve"> </w:t>
      </w:r>
      <w:r>
        <w:rPr>
          <w:bCs/>
          <w:b/>
        </w:rPr>
        <w:t xml:space="preserve">Singapore Singapore</w:t>
      </w:r>
      <w:r>
        <w:t xml:space="preserve">. Consequently, when reflecting on the</w:t>
      </w:r>
      <w:r>
        <w:t xml:space="preserve"> </w:t>
      </w:r>
      <w:r>
        <w:rPr>
          <w:bCs/>
          <w:b/>
        </w:rPr>
        <w:t xml:space="preserve">Police Officer</w:t>
      </w:r>
      <w:r>
        <w:t xml:space="preserve">, one must acknowledge this dual mandate: they are both the stern arbiter of justice and the approachable neighbor.</w:t>
      </w:r>
    </w:p>
    <w:p>
      <w:pPr>
        <w:pStyle w:val="BodyText"/>
      </w:pPr>
      <w:r>
        <w:t xml:space="preserve">This duality manifests in daily interactions. Whether it is a neighborhood police officer (NPO) engaging with residents during house visits or a traffic warden issuing citations with procedural fairness, the</w:t>
      </w:r>
      <w:r>
        <w:t xml:space="preserve"> </w:t>
      </w:r>
      <w:r>
        <w:rPr>
          <w:bCs/>
          <w:b/>
        </w:rPr>
        <w:t xml:space="preserve">Police Officer</w:t>
      </w:r>
      <w:r>
        <w:t xml:space="preserve"> </w:t>
      </w:r>
      <w:r>
        <w:t xml:space="preserve">operates within a framework that demands high emotional intelligence alongside disciplinary rigor. In</w:t>
      </w:r>
      <w:r>
        <w:t xml:space="preserve"> </w:t>
      </w:r>
      <w:r>
        <w:rPr>
          <w:bCs/>
          <w:b/>
        </w:rPr>
        <w:t xml:space="preserve">Singapore Singapore</w:t>
      </w:r>
      <w:r>
        <w:t xml:space="preserve">, where space is limited and social interactions are frequent, the manner in which a police officer conducts themselves can either bridge or widen societal divides. Thus, the reflection turns inward: how does an officer maintain detachment while fostering connection? It is a challenging tightrope walk that defines their professional existence.</w:t>
      </w:r>
    </w:p>
    <w:bookmarkEnd w:id="20"/>
    <w:bookmarkStart w:id="21" w:name="cultural-sensitivity-in-a-melting-pot"/>
    <w:p>
      <w:pPr>
        <w:pStyle w:val="Heading2"/>
      </w:pPr>
      <w:r>
        <w:t xml:space="preserve">Cultural Sensitivity in a Melting Pot</w:t>
      </w:r>
    </w:p>
    <w:p>
      <w:pPr>
        <w:pStyle w:val="FirstParagraph"/>
      </w:pPr>
      <w:r>
        <w:t xml:space="preserve">Singapore is a melting pot of cultures, religions, and languages. The</w:t>
      </w:r>
      <w:r>
        <w:t xml:space="preserve"> </w:t>
      </w:r>
      <w:r>
        <w:rPr>
          <w:bCs/>
          <w:b/>
        </w:rPr>
        <w:t xml:space="preserve">Police Officer</w:t>
      </w:r>
      <w:r>
        <w:t xml:space="preserve"> </w:t>
      </w:r>
      <w:r>
        <w:t xml:space="preserve">operating in</w:t>
      </w:r>
      <w:r>
        <w:t xml:space="preserve"> </w:t>
      </w:r>
      <w:r>
        <w:rPr>
          <w:bCs/>
          <w:b/>
        </w:rPr>
        <w:t xml:space="preserve">Singapore Singapore</w:t>
      </w:r>
      <w:r>
        <w:t xml:space="preserve"> </w:t>
      </w:r>
      <w:r>
        <w:t xml:space="preserve">must possess an acute awareness of these diverse cultural nuances. A single misinterpretation of religious attire or traditional practices can escalate a minor incident into a major communal dispute. Therefore, the training and daily practice of policing in this region emphasize multicultural competence above many other metrics.</w:t>
      </w:r>
    </w:p>
    <w:p>
      <w:pPr>
        <w:pStyle w:val="BodyText"/>
      </w:pPr>
      <w:r>
        <w:t xml:space="preserve">Reflecting on this aspect highlights the intellectual burden carried by police personnel. They are not merely physical enforcers but cultural interpreters. When dealing with incidents involving different ethnic or religious groups, the</w:t>
      </w:r>
      <w:r>
        <w:t xml:space="preserve"> </w:t>
      </w:r>
      <w:r>
        <w:rPr>
          <w:bCs/>
          <w:b/>
        </w:rPr>
        <w:t xml:space="preserve">Police Officer</w:t>
      </w:r>
      <w:r>
        <w:t xml:space="preserve"> </w:t>
      </w:r>
      <w:r>
        <w:t xml:space="preserve">must navigate these waters with extreme care to maintain racial harmony—a cornerstone of Singapore’s national ideology. The reflection here is profound: the safety of</w:t>
      </w:r>
      <w:r>
        <w:t xml:space="preserve"> </w:t>
      </w:r>
      <w:r>
        <w:rPr>
          <w:bCs/>
          <w:b/>
        </w:rPr>
        <w:t xml:space="preserve">Singapore Singapore</w:t>
      </w:r>
      <w:r>
        <w:t xml:space="preserve"> </w:t>
      </w:r>
      <w:r>
        <w:t xml:space="preserve">relies heavily on the police officer’s ability to act as a neutral, impartial figure who respects every cultural identity equally. This role requires constant self-education and empathy, transforming the traditional stereotype of policing into a practice of diplomatic engagement.</w:t>
      </w:r>
    </w:p>
    <w:bookmarkEnd w:id="21"/>
    <w:bookmarkStart w:id="22" w:name="Xfb56848d9c8fd532b690dc529a6c2fabc51749e"/>
    <w:p>
      <w:pPr>
        <w:pStyle w:val="Heading2"/>
      </w:pPr>
      <w:r>
        <w:t xml:space="preserve">Tech-Driven Policing and Human Connection</w:t>
      </w:r>
    </w:p>
    <w:p>
      <w:pPr>
        <w:pStyle w:val="FirstParagraph"/>
      </w:pPr>
      <w:r>
        <w:t xml:space="preserve">In recent years,</w:t>
      </w:r>
      <w:r>
        <w:t xml:space="preserve"> </w:t>
      </w:r>
      <w:r>
        <w:rPr>
          <w:bCs/>
          <w:b/>
        </w:rPr>
        <w:t xml:space="preserve">Singapore Singapore</w:t>
      </w:r>
      <w:r>
        <w:t xml:space="preserve"> </w:t>
      </w:r>
      <w:r>
        <w:t xml:space="preserve">has emerged as a "Smart Nation," integrating technology deeply into its governance. The</w:t>
      </w:r>
      <w:r>
        <w:t xml:space="preserve"> </w:t>
      </w:r>
      <w:r>
        <w:rPr>
          <w:bCs/>
          <w:b/>
        </w:rPr>
        <w:t xml:space="preserve">Police Officer</w:t>
      </w:r>
    </w:p>
    <w:p>
      <w:pPr>
        <w:pStyle w:val="BodyText"/>
      </w:pPr>
      <w:r>
        <w:t xml:space="preserve">A critical reflection point is whether technology alienates or empowers the</w:t>
      </w:r>
      <w:r>
        <w:t xml:space="preserve"> </w:t>
      </w:r>
      <w:r>
        <w:rPr>
          <w:bCs/>
          <w:b/>
        </w:rPr>
        <w:t xml:space="preserve">Police Officer</w:t>
      </w:r>
      <w:r>
        <w:t xml:space="preserve">. In</w:t>
      </w:r>
      <w:r>
        <w:t xml:space="preserve"> </w:t>
      </w:r>
      <w:r>
        <w:rPr>
          <w:bCs/>
          <w:b/>
        </w:rPr>
        <w:t xml:space="preserve">Singapore Singapore</w:t>
      </w:r>
      <w:r>
        <w:t xml:space="preserve">, data suggests that while high-tech surveillance aids in rapid response, it cannot replace the trust built through face-to-face interaction. The most effective police officers are those who can leverage technology to inform their decisions while maintaining genuine human connections with citizens. For instance, using data to identify crime hotspots is useful, but addressing the underlying social issues in those areas requires community engagement. Thus, the modern</w:t>
      </w:r>
      <w:r>
        <w:t xml:space="preserve"> </w:t>
      </w:r>
      <w:r>
        <w:rPr>
          <w:bCs/>
          <w:b/>
        </w:rPr>
        <w:t xml:space="preserve">Police Officer</w:t>
      </w:r>
      <w:r>
        <w:t xml:space="preserve"> </w:t>
      </w:r>
      <w:r>
        <w:t xml:space="preserve">in</w:t>
      </w:r>
      <w:r>
        <w:t xml:space="preserve"> </w:t>
      </w:r>
      <w:r>
        <w:rPr>
          <w:bCs/>
          <w:b/>
        </w:rPr>
        <w:t xml:space="preserve">Singapore Singapore</w:t>
      </w:r>
      <w:r>
        <w:t xml:space="preserve"> </w:t>
      </w:r>
      <w:r>
        <w:t xml:space="preserve">must be technologically literate yet fundamentally human-centric.</w:t>
      </w:r>
    </w:p>
    <w:bookmarkEnd w:id="22"/>
    <w:bookmarkStart w:id="23" w:name="mental-resilience-and-public-scrutiny"/>
    <w:p>
      <w:pPr>
        <w:pStyle w:val="Heading2"/>
      </w:pPr>
      <w:r>
        <w:t xml:space="preserve">Mental Resilience and Public Scrutiny</w:t>
      </w:r>
    </w:p>
    <w:p>
      <w:pPr>
        <w:pStyle w:val="FirstParagraph"/>
      </w:pPr>
      <w:r>
        <w:t xml:space="preserve">In the digital age, every interaction between a</w:t>
      </w:r>
      <w:r>
        <w:t xml:space="preserve"> </w:t>
      </w:r>
      <w:r>
        <w:rPr>
          <w:bCs/>
          <w:b/>
        </w:rPr>
        <w:t xml:space="preserve">Police OfficerSingapore Singapore</w:t>
      </w:r>
    </w:p>
    <w:p>
      <w:pPr>
        <w:pStyle w:val="BodyText"/>
      </w:pPr>
      <w:r>
        <w:t xml:space="preserve">This visibility has led to a culture of transparency within the Singapore Police Force. The</w:t>
      </w:r>
      <w:r>
        <w:t xml:space="preserve"> </w:t>
      </w:r>
      <w:r>
        <w:rPr>
          <w:bCs/>
          <w:b/>
        </w:rPr>
        <w:t xml:space="preserve">Police Officer</w:t>
      </w:r>
    </w:p>
    <w:bookmarkEnd w:id="23"/>
    <w:bookmarkStart w:id="24" w:name="conclusion"/>
    <w:p>
      <w:pPr>
        <w:pStyle w:val="Heading2"/>
      </w:pPr>
      <w:r>
        <w:t xml:space="preserve">Conclusion</w:t>
      </w:r>
    </w:p>
    <w:p>
      <w:pPr>
        <w:pStyle w:val="FirstParagraph"/>
      </w:pPr>
      <w:r>
        <w:t xml:space="preserve">In conclusion, reflecting on the</w:t>
      </w:r>
      <w:r>
        <w:t xml:space="preserve"> </w:t>
      </w:r>
      <w:r>
        <w:rPr>
          <w:bCs/>
          <w:b/>
        </w:rPr>
        <w:t xml:space="preserve">Police OfficerSingapore SingaporeSingapore Singapore</w:t>
      </w:r>
      <w:r>
        <w:t xml:space="preserve"> </w:t>
      </w:r>
      <w:r>
        <w:t xml:space="preserve">continues to evolve with new societal challenges, the role of the</w:t>
      </w:r>
      <w:r>
        <w:t xml:space="preserve"> </w:t>
      </w:r>
      <w:r>
        <w:rPr>
          <w:bCs/>
          <w:b/>
        </w:rPr>
        <w:t xml:space="preserve">Police Officer</w:t>
      </w:r>
    </w:p>
    <w:p>
      <w:pPr>
        <w:pStyle w:val="BodyText"/>
      </w:pPr>
      <w:r>
        <w:t xml:space="preserve">The relationship between the police and the public in</w:t>
      </w:r>
    </w:p>
    <w:p>
      <w:pPr>
        <w:pStyle w:val="BodyText"/>
      </w:pPr>
      <w:r>
        <w:t xml:space="preserve">Singapore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Service: The Role of the Police Officer in Singapore</dc:title>
  <dc:creator/>
  <dc:language>en</dc:language>
  <cp:keywords/>
  <dcterms:created xsi:type="dcterms:W3CDTF">2026-07-29T16:24:18Z</dcterms:created>
  <dcterms:modified xsi:type="dcterms:W3CDTF">2026-07-29T16:24:18Z</dcterms:modified>
</cp:coreProperties>
</file>

<file path=docProps/custom.xml><?xml version="1.0" encoding="utf-8"?>
<Properties xmlns="http://schemas.openxmlformats.org/officeDocument/2006/custom-properties" xmlns:vt="http://schemas.openxmlformats.org/officeDocument/2006/docPropsVTypes"/>
</file>