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Spain,</w:t>
      </w:r>
      <w:r>
        <w:t xml:space="preserve"> </w:t>
      </w:r>
      <w:r>
        <w:t xml:space="preserve">Valencia</w:t>
      </w:r>
    </w:p>
    <w:bookmarkStart w:id="26" w:name="X7f92cf0cf603aea9c2884e50672baf2eddffd55"/>
    <w:p>
      <w:pPr>
        <w:pStyle w:val="Heading1"/>
      </w:pPr>
      <w:r>
        <w:t xml:space="preserve">A Mirror to Society: Reflecting on the Police Officer in Spain, Valencia</w:t>
      </w:r>
    </w:p>
    <w:p>
      <w:pPr>
        <w:pStyle w:val="FirstParagraph"/>
      </w:pPr>
      <w:r>
        <w:rPr>
          <w:bCs/>
          <w:b/>
        </w:rPr>
        <w:t xml:space="preserve">Date:</w:t>
      </w:r>
      <w:r>
        <w:t xml:space="preserve"> </w:t>
      </w:r>
      <w:r>
        <w:t xml:space="preserve">October 26, 2023</w:t>
      </w:r>
      <w:r>
        <w:br/>
      </w:r>
      <w:r>
        <w:t xml:space="preserve">Sociological and Ethical Reflections on Law Enforcement</w:t>
      </w:r>
      <w:r>
        <w:br/>
      </w:r>
      <w:r>
        <w:t xml:space="preserve">[Student Name]</w:t>
      </w:r>
    </w:p>
    <w:bookmarkStart w:id="20" w:name="Xdf187283063ab13f3feedb261c6bf1572d226e4"/>
    <w:p>
      <w:pPr>
        <w:pStyle w:val="Heading2"/>
      </w:pPr>
      <w:r>
        <w:t xml:space="preserve">I. Introduction: The Dual Identity of Law Enforcement</w:t>
      </w:r>
    </w:p>
    <w:p>
      <w:pPr>
        <w:pStyle w:val="FirstParagraph"/>
      </w:pPr>
      <w:r>
        <w:t xml:space="preserve">In the complex tapestry of modern society, few professions command as much immediate attention, scrutiny, and emotional resonance as that of the</w:t>
      </w:r>
      <w:r>
        <w:t xml:space="preserve"> </w:t>
      </w:r>
      <w:r>
        <w:t xml:space="preserve">Police Officer</w:t>
      </w:r>
      <w:r>
        <w:t xml:space="preserve">. To serve in this capacity is to stand at the intersection of individual liberty and collective security. However, when we contextualize this role within a specific geographical and cultural framework—namely</w:t>
      </w:r>
      <w:r>
        <w:t xml:space="preserve"> </w:t>
      </w:r>
      <w:r>
        <w:t xml:space="preserve">Spain Valencia</w:t>
      </w:r>
      <w:r>
        <w:t xml:space="preserve">—the reflection becomes significantly more nuanced. This paper seeks to explore the multifaceted nature of policing in this vibrant Mediterranean region, analyzing how global standards of law enforcement intersect with local traditions, legal frameworks, and community expectations.</w:t>
      </w:r>
    </w:p>
    <w:p>
      <w:pPr>
        <w:pStyle w:val="BodyText"/>
      </w:pPr>
      <w:r>
        <w:t xml:space="preserve">The concept of the police officer is no longer static. Historically viewed merely as enforcers of rules, modern officers are increasingly expected to be social workers, mediators, psychologists, and guardians of human rights. In</w:t>
      </w:r>
      <w:r>
        <w:t xml:space="preserve"> </w:t>
      </w:r>
      <w:r>
        <w:t xml:space="preserve">Spain Valencia</w:t>
      </w:r>
      <w:r>
        <w:t xml:space="preserve">, this evolution is particularly visible due to the region's unique blend of conservative judicial traditions and progressive social dynamics. This reflection aims to dissect these layers, offering a comprehensive view of what it means to wear the badge in one of Spain’s most culturally rich autonomous communities.</w:t>
      </w:r>
    </w:p>
    <w:bookmarkEnd w:id="20"/>
    <w:bookmarkStart w:id="21" w:name="Xf80683e6245aaa58fc4d04f4cd762acb0155c8b"/>
    <w:p>
      <w:pPr>
        <w:pStyle w:val="Heading2"/>
      </w:pPr>
      <w:r>
        <w:t xml:space="preserve">II. The Institutional Landscape: Mossos d’Esquadra and Policía Local</w:t>
      </w:r>
    </w:p>
    <w:p>
      <w:pPr>
        <w:pStyle w:val="FirstParagraph"/>
      </w:pPr>
      <w:r>
        <w:t xml:space="preserve">To understand the role of the police officer in</w:t>
      </w:r>
      <w:r>
        <w:t xml:space="preserve"> </w:t>
      </w:r>
      <w:r>
        <w:t xml:space="preserve">Spain Valencia</w:t>
      </w:r>
      <w:r>
        <w:t xml:space="preserve">, one must first acknowledge the decentralized nature of Spanish law enforcement. Unlike unitary states where a single national police force operates uniformly, Spain delegates significant policing powers to its autonomous communities. In Valencia, this creates a dual system involving both regional and local entities.</w:t>
      </w:r>
    </w:p>
    <w:p>
      <w:pPr>
        <w:pStyle w:val="BodyText"/>
      </w:pPr>
      <w:r>
        <w:t xml:space="preserve">The</w:t>
      </w:r>
      <w:r>
        <w:t xml:space="preserve"> </w:t>
      </w:r>
      <w:r>
        <w:rPr>
          <w:iCs/>
          <w:i/>
        </w:rPr>
        <w:t xml:space="preserve">Mossos d’Esquadra</w:t>
      </w:r>
      <w:r>
        <w:t xml:space="preserve">, while primarily associated with Catalonia, highlights the broader trend in Spain where regions are striving for self-governance in security matters. In Valencia specifically, the primary bodies are the</w:t>
      </w:r>
      <w:r>
        <w:t xml:space="preserve"> </w:t>
      </w:r>
      <w:r>
        <w:rPr>
          <w:iCs/>
          <w:i/>
        </w:rPr>
        <w:t xml:space="preserve">Policía Nacional</w:t>
      </w:r>
      <w:r>
        <w:t xml:space="preserve"> </w:t>
      </w:r>
      <w:r>
        <w:t xml:space="preserve">(National Police) for state-level crimes and border control, and crucially, the</w:t>
      </w:r>
      <w:r>
        <w:t xml:space="preserve"> </w:t>
      </w:r>
      <w:r>
        <w:rPr>
          <w:iCs/>
          <w:i/>
        </w:rPr>
        <w:t xml:space="preserve">Policía Local</w:t>
      </w:r>
      <w:r>
        <w:t xml:space="preserve"> </w:t>
      </w:r>
      <w:r>
        <w:t xml:space="preserve">(Local Police). The Local Police officers in Valencia are deeply embedded in their municipalities, from the bustling capital city to smaller coastal towns. Reflecting on this structure reveals that the police officer is not just a state agent but a neighbor. This proximity fosters a form of policing that is less about distant authority and more about community presence. The officer walking the streets of Turia Park or patrolling the historic center of Xàtiva carries an identity tied directly to their immediate surroundings.</w:t>
      </w:r>
    </w:p>
    <w:bookmarkEnd w:id="21"/>
    <w:bookmarkStart w:id="22" w:name="X73676292c6e09640f3069cfca03175c80c6225d"/>
    <w:p>
      <w:pPr>
        <w:pStyle w:val="Heading2"/>
      </w:pPr>
      <w:r>
        <w:t xml:space="preserve">III. Cultural Context: The Mediterranean Temperament</w:t>
      </w:r>
    </w:p>
    <w:p>
      <w:pPr>
        <w:pStyle w:val="FirstParagraph"/>
      </w:pPr>
      <w:r>
        <w:t xml:space="preserve">The cultural fabric of</w:t>
      </w:r>
      <w:r>
        <w:t xml:space="preserve"> </w:t>
      </w:r>
      <w:r>
        <w:t xml:space="preserve">Spain Valencia</w:t>
      </w:r>
      <w:r>
        <w:t xml:space="preserve"> </w:t>
      </w:r>
      <w:r>
        <w:t xml:space="preserve">profoundly influences police operations. Valencian society is characterized by a strong emphasis on public space, social interaction, and familial ties. Festivals like Las Fallas or the Hogueras de San Juan transform urban landscapes into stages of communal celebration, requiring intense police presence not for suppression of crime, but for the management of mass gatherings.</w:t>
      </w:r>
    </w:p>
    <w:p>
      <w:pPr>
        <w:pStyle w:val="BodyText"/>
      </w:pPr>
      <w:r>
        <w:t xml:space="preserve">In this context, the</w:t>
      </w:r>
      <w:r>
        <w:t xml:space="preserve"> </w:t>
      </w:r>
      <w:r>
        <w:t xml:space="preserve">Police Officer</w:t>
      </w:r>
      <w:r>
        <w:t xml:space="preserve"> </w:t>
      </w:r>
      <w:r>
        <w:t xml:space="preserve">must adapt to a high-visibility environment where the line between spectator and participant can blur. The officer in Valencia is often expected to demonstrate cultural empathy alongside legal rigor. For instance, enforcing noise ordinances during festival nights requires a delicate balance: upholding the law while respecting local customs and minimizing social friction. This reflects a broader shift in policing philosophy from purely punitive measures to restorative justice and community harmony. The ability of an officer in</w:t>
      </w:r>
      <w:r>
        <w:t xml:space="preserve"> </w:t>
      </w:r>
      <w:r>
        <w:t xml:space="preserve">Spain Valencia</w:t>
      </w:r>
      <w:r>
        <w:t xml:space="preserve"> </w:t>
      </w:r>
      <w:r>
        <w:t xml:space="preserve">to navigate these cultural subtleties is perhaps the most critical skill in their arsenal, distinguishing effective leadership from rigid authoritarianism.</w:t>
      </w:r>
    </w:p>
    <w:bookmarkEnd w:id="22"/>
    <w:bookmarkStart w:id="23" w:name="iv.-ethical-challenges-and-public-trust"/>
    <w:p>
      <w:pPr>
        <w:pStyle w:val="Heading2"/>
      </w:pPr>
      <w:r>
        <w:t xml:space="preserve">IV. Ethical Challenges and Public Trust</w:t>
      </w:r>
    </w:p>
    <w:p>
      <w:pPr>
        <w:pStyle w:val="FirstParagraph"/>
      </w:pPr>
      <w:r>
        <w:t xml:space="preserve">No reflection on policing is complete without addressing the ethical dimensions and the crisis of trust that affects institutions globally. In recent years, transparency has become a paramount concern for citizens in</w:t>
      </w:r>
      <w:r>
        <w:t xml:space="preserve"> </w:t>
      </w:r>
      <w:r>
        <w:t xml:space="preserve">Spain Valencia</w:t>
      </w:r>
      <w:r>
        <w:t xml:space="preserve">. The rise of social media means that every interaction between a police officer and a citizen can be recorded, analyzed, and disseminated instantly.</w:t>
      </w:r>
    </w:p>
    <w:p>
      <w:pPr>
        <w:pStyle w:val="BodyText"/>
      </w:pPr>
      <w:r>
        <w:t xml:space="preserve">This digital reality places immense pressure on the modern</w:t>
      </w:r>
      <w:r>
        <w:t xml:space="preserve"> </w:t>
      </w:r>
      <w:r>
        <w:t xml:space="preserve">Police Officer</w:t>
      </w:r>
      <w:r>
        <w:t xml:space="preserve">. They must perform their duties with impeccable professionalism, knowing that their actions are under constant microscopic scrutiny. Furthermore, there is an ongoing dialogue in Valencian society regarding bias, use of force, and accountability. For the police to maintain legitimacy in</w:t>
      </w:r>
      <w:r>
        <w:t xml:space="preserve"> </w:t>
      </w:r>
      <w:r>
        <w:t xml:space="preserve">Spain Valencia</w:t>
      </w:r>
      <w:r>
        <w:t xml:space="preserve">, they must actively engage in demystifying their operations and promoting inclusivity. This involves recruiting officers who reflect the diverse demographics of the region, including immigrant communities who are significant parts of Valencian society today.</w:t>
      </w:r>
    </w:p>
    <w:bookmarkEnd w:id="23"/>
    <w:bookmarkStart w:id="24" w:name="X677703249294085f698e7bffdcd6ffd709ca4a9"/>
    <w:p>
      <w:pPr>
        <w:pStyle w:val="Heading2"/>
      </w:pPr>
      <w:r>
        <w:t xml:space="preserve">V. The Human Element: Empathy and Resilience</w:t>
      </w:r>
    </w:p>
    <w:p>
      <w:pPr>
        <w:pStyle w:val="FirstParagraph"/>
      </w:pPr>
      <w:r>
        <w:t xml:space="preserve">Beyond statutes and strategies, policing is a deeply human endeavor. Officers in</w:t>
      </w:r>
      <w:r>
        <w:t xml:space="preserve"> </w:t>
      </w:r>
      <w:r>
        <w:t xml:space="preserve">Spain Valencia</w:t>
      </w:r>
      <w:r>
        <w:t xml:space="preserve">, like their counterparts worldwide, face significant psychological burdens. They are often the first responders to tragedies, domestic disputes, mental health crises, and accidents. The emotional toll of witnessing suffering daily requires robust support systems.</w:t>
      </w:r>
    </w:p>
    <w:p>
      <w:pPr>
        <w:pStyle w:val="BodyText"/>
      </w:pPr>
      <w:r>
        <w:t xml:space="preserve">Reflecting on this aspect highlights the need for training that goes beyond tactical skills. Officers must be equipped with emotional intelligence and resilience training. In a region like Valencia, where community bonds are strong, officers often serve as confidants in times of crisis. They may visit victims’ homes repeatedly, provide comfort to grieving families, or mediate heated family arguments in crowded apartments. This "social policing" aspect is vital in</w:t>
      </w:r>
      <w:r>
        <w:t xml:space="preserve"> </w:t>
      </w:r>
      <w:r>
        <w:t xml:space="preserve">Spain Valencia</w:t>
      </w:r>
      <w:r>
        <w:t xml:space="preserve">, where the stigma around seeking mental health help can still exist. An officer who approaches these situations with genuine empathy and cultural sensitivity contributes significantly to social stability.</w:t>
      </w:r>
    </w:p>
    <w:bookmarkEnd w:id="24"/>
    <w:bookmarkStart w:id="25" w:name="X556186f5fb7e99b9f0f3f398a6c885ddd11783a"/>
    <w:p>
      <w:pPr>
        <w:pStyle w:val="Heading2"/>
      </w:pPr>
      <w:r>
        <w:t xml:space="preserve">VI. Conclusion: Towards a Future of Collaborative Policing</w:t>
      </w:r>
    </w:p>
    <w:p>
      <w:pPr>
        <w:pStyle w:val="FirstParagraph"/>
      </w:pPr>
      <w:r>
        <w:t xml:space="preserve">In conclusion, the role of the police officer in</w:t>
      </w:r>
      <w:r>
        <w:t xml:space="preserve"> </w:t>
      </w:r>
      <w:r>
        <w:t xml:space="preserve">Spain Valencia</w:t>
      </w:r>
      <w:r>
        <w:t xml:space="preserve"> </w:t>
      </w:r>
      <w:r>
        <w:t xml:space="preserve">is evolving from a model of enforcement to one of collaboration and service. The unique cultural landscape, characterized by vibrant public life and strong community ties, demands a policing style that is both firm in its adherence to the rule of law and flexible in its application.</w:t>
      </w:r>
    </w:p>
    <w:p>
      <w:pPr>
        <w:pStyle w:val="BodyText"/>
      </w:pPr>
      <w:r>
        <w:t xml:space="preserve">The future of law enforcement here depends on the ability to bridge the gap between institution and citizen. It requires officers who are not only physically capable but also culturally competent, ethically grounded, and emotionally resilient. As society continues to change, so too must the methods of those sworn to protect it. For</w:t>
      </w:r>
      <w:r>
        <w:t xml:space="preserve"> </w:t>
      </w:r>
      <w:r>
        <w:t xml:space="preserve">Spain Valencia</w:t>
      </w:r>
      <w:r>
        <w:t xml:space="preserve">, this means fostering a police force that is deeply integrated into the social fabric, respected for its integrity, and valued for its contribution to public safety without compromising civil liberties.</w:t>
      </w:r>
    </w:p>
    <w:p>
      <w:pPr>
        <w:pStyle w:val="BodyText"/>
      </w:pPr>
      <w:r>
        <w:t xml:space="preserve">Spain Valencia.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Evolution of the Police Officer in Spain, Valencia</dc:title>
  <dc:creator/>
  <cp:keywords/>
  <dcterms:created xsi:type="dcterms:W3CDTF">2026-09-27T15:32:57Z</dcterms:created>
  <dcterms:modified xsi:type="dcterms:W3CDTF">2026-09-27T15:32:57Z</dcterms:modified>
</cp:coreProperties>
</file>

<file path=docProps/custom.xml><?xml version="1.0" encoding="utf-8"?>
<Properties xmlns="http://schemas.openxmlformats.org/officeDocument/2006/custom-properties" xmlns:vt="http://schemas.openxmlformats.org/officeDocument/2006/docPropsVTypes"/>
</file>