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w:t>
      </w:r>
      <w:r>
        <w:t xml:space="preserve"> </w:t>
      </w:r>
      <w:r>
        <w:t xml:space="preserve">Paper:</w:t>
      </w:r>
      <w:r>
        <w:t xml:space="preserve"> </w:t>
      </w:r>
      <w:r>
        <w:t xml:space="preserve">The</w:t>
      </w:r>
      <w:r>
        <w:t xml:space="preserve"> </w:t>
      </w:r>
      <w:r>
        <w:t xml:space="preserve">Role</w:t>
      </w:r>
      <w:r>
        <w:t xml:space="preserve"> </w:t>
      </w:r>
      <w:r>
        <w:t xml:space="preserve">and</w:t>
      </w:r>
      <w:r>
        <w:t xml:space="preserve"> </w:t>
      </w:r>
      <w:r>
        <w:t xml:space="preserve">Impact</w:t>
      </w:r>
      <w:r>
        <w:t xml:space="preserve"> </w:t>
      </w:r>
      <w:r>
        <w:t xml:space="preserve">of</w:t>
      </w:r>
      <w:r>
        <w:t xml:space="preserve"> </w:t>
      </w:r>
      <w:r>
        <w:t xml:space="preserve">the</w:t>
      </w:r>
      <w:r>
        <w:t xml:space="preserve"> </w:t>
      </w:r>
      <w:r>
        <w:t xml:space="preserve">Police</w:t>
      </w:r>
      <w:r>
        <w:t xml:space="preserve"> </w:t>
      </w:r>
      <w:r>
        <w:t xml:space="preserve">Officer</w:t>
      </w:r>
      <w:r>
        <w:t xml:space="preserve"> </w:t>
      </w:r>
      <w:r>
        <w:t xml:space="preserve">in</w:t>
      </w:r>
      <w:r>
        <w:t xml:space="preserve"> </w:t>
      </w:r>
      <w:r>
        <w:t xml:space="preserve">United</w:t>
      </w:r>
      <w:r>
        <w:t xml:space="preserve"> </w:t>
      </w:r>
      <w:r>
        <w:t xml:space="preserve">Arab</w:t>
      </w:r>
      <w:r>
        <w:t xml:space="preserve"> </w:t>
      </w:r>
      <w:r>
        <w:t xml:space="preserve">Emirates</w:t>
      </w:r>
      <w:r>
        <w:t xml:space="preserve"> </w:t>
      </w:r>
      <w:r>
        <w:t xml:space="preserve">Abu</w:t>
      </w:r>
      <w:r>
        <w:t xml:space="preserve"> </w:t>
      </w:r>
      <w:r>
        <w:t xml:space="preserve">Dhabi</w:t>
      </w:r>
    </w:p>
    <w:bookmarkStart w:id="27" w:name="a-reflection-on-duty-trust-and-modernity"/>
    <w:p>
      <w:pPr>
        <w:pStyle w:val="Heading1"/>
      </w:pPr>
      <w:r>
        <w:t xml:space="preserve">A Reflection on Duty, Trust, and Modernity</w:t>
      </w:r>
    </w:p>
    <w:bookmarkStart w:id="20" w:name="Xb27d1df0d268a12d6baa2a3c3e59e151af945f1"/>
    <w:p>
      <w:pPr>
        <w:pStyle w:val="Heading2"/>
      </w:pPr>
      <w:r>
        <w:t xml:space="preserve">The Role of the</w:t>
      </w:r>
      <w:r>
        <w:t xml:space="preserve"> </w:t>
      </w:r>
      <w:r>
        <w:rPr>
          <w:bCs/>
          <w:b/>
        </w:rPr>
        <w:t xml:space="preserve">Police Officer</w:t>
      </w:r>
      <w:r>
        <w:t xml:space="preserve"> </w:t>
      </w:r>
      <w:r>
        <w:t xml:space="preserve">in</w:t>
      </w:r>
      <w:r>
        <w:t xml:space="preserve"> </w:t>
      </w:r>
      <w:r>
        <w:rPr>
          <w:bCs/>
          <w:b/>
        </w:rPr>
        <w:t xml:space="preserve">United Arab Emirates Abu Dhabi</w:t>
      </w:r>
    </w:p>
    <w:p>
      <w:pPr>
        <w:pStyle w:val="FirstParagraph"/>
      </w:pPr>
      <w:r>
        <w:t xml:space="preserve">To understand the essence of community safety in the modern era is to look closely at the figure who stands as its primary guardian: the</w:t>
      </w:r>
      <w:r>
        <w:t xml:space="preserve"> </w:t>
      </w:r>
      <w:r>
        <w:rPr>
          <w:bCs/>
          <w:b/>
        </w:rPr>
        <w:t xml:space="preserve">Police Officer</w:t>
      </w:r>
      <w:r>
        <w:t xml:space="preserve">. However, this role is not static; it evolves alongside society, culture, and technology. In reflecting upon this profession within a specific geographical and cultural context—the</w:t>
      </w:r>
      <w:r>
        <w:t xml:space="preserve"> </w:t>
      </w:r>
      <w:r>
        <w:rPr>
          <w:bCs/>
          <w:b/>
        </w:rPr>
        <w:t xml:space="preserve">United Arab Emirates Abu Dhabi</w:t>
      </w:r>
      <w:r>
        <w:t xml:space="preserve">—one discovers a nuanced tapestry of tradition meeting innovation. This reflection paper seeks to explore the multifaceted identity of the</w:t>
      </w:r>
      <w:r>
        <w:t xml:space="preserve"> </w:t>
      </w:r>
      <w:r>
        <w:rPr>
          <w:bCs/>
          <w:b/>
        </w:rPr>
        <w:t xml:space="preserve">Police Officer</w:t>
      </w:r>
      <w:r>
        <w:t xml:space="preserve">, examining how they operate not merely as enforcers of law, but as custodians of social harmony, cultural pride, and progressive vision in one of the world’s most dynamic emirates.</w:t>
      </w:r>
    </w:p>
    <w:bookmarkEnd w:id="20"/>
    <w:bookmarkStart w:id="21" w:name="the-evolution-from-authority-to-service"/>
    <w:p>
      <w:pPr>
        <w:pStyle w:val="Heading2"/>
      </w:pPr>
      <w:r>
        <w:t xml:space="preserve">The Evolution from Authority to Service</w:t>
      </w:r>
    </w:p>
    <w:p>
      <w:pPr>
        <w:pStyle w:val="FirstParagraph"/>
      </w:pPr>
      <w:r>
        <w:t xml:space="preserve">Historically, the concept of policing was often viewed through a lens of strict authority and punitive measures. Yet, in reflecting on the</w:t>
      </w:r>
      <w:r>
        <w:t xml:space="preserve"> </w:t>
      </w:r>
      <w:r>
        <w:rPr>
          <w:bCs/>
          <w:b/>
        </w:rPr>
        <w:t xml:space="preserve">Police Officer</w:t>
      </w:r>
      <w:r>
        <w:t xml:space="preserve">, particularly within the</w:t>
      </w:r>
      <w:r>
        <w:t xml:space="preserve"> </w:t>
      </w:r>
      <w:r>
        <w:rPr>
          <w:bCs/>
          <w:b/>
        </w:rPr>
        <w:t xml:space="preserve">United Arab Emirates Abu Dhabi</w:t>
      </w:r>
      <w:r>
        <w:t xml:space="preserve">, one observes a significant paradigm shift toward community-oriented policing. The modern mandate extends far beyond responding to crimes after they occur; it involves proactive engagement, prevention, and building trust.</w:t>
      </w:r>
    </w:p>
    <w:p>
      <w:pPr>
        <w:pStyle w:val="BodyText"/>
      </w:pPr>
      <w:r>
        <w:t xml:space="preserve">In Abu Dhabi, the</w:t>
      </w:r>
      <w:r>
        <w:t xml:space="preserve"> </w:t>
      </w:r>
      <w:r>
        <w:rPr>
          <w:bCs/>
          <w:b/>
        </w:rPr>
        <w:t xml:space="preserve">Police Officer</w:t>
      </w:r>
      <w:r>
        <w:t xml:space="preserve"> </w:t>
      </w:r>
      <w:r>
        <w:t xml:space="preserve">is frequently seen as a first responder not just to emergencies, but to community needs. Whether assisting a lost tourist navigating the bustling streets of Sheikh Zayed Grand Mosque Square or helping an elderly resident with heavy groceries in the residential districts of Khalifa City, these officers embody a spirit of service that transcends legal obligation. This shift is crucial for fostering public confidence. When citizens perceive their</w:t>
      </w:r>
      <w:r>
        <w:t xml:space="preserve"> </w:t>
      </w:r>
      <w:r>
        <w:rPr>
          <w:bCs/>
          <w:b/>
        </w:rPr>
        <w:t xml:space="preserve">Police Officer</w:t>
      </w:r>
      <w:r>
        <w:t xml:space="preserve"> </w:t>
      </w:r>
      <w:r>
        <w:t xml:space="preserve">as accessible and compassionate, the social contract strengthens, leading to higher levels of cooperation and collective security.</w:t>
      </w:r>
    </w:p>
    <w:bookmarkEnd w:id="21"/>
    <w:bookmarkStart w:id="22" w:name="cultural-harmony-and-multiculturalism"/>
    <w:p>
      <w:pPr>
        <w:pStyle w:val="Heading2"/>
      </w:pPr>
      <w:r>
        <w:t xml:space="preserve">Cultural Harmony and Multiculturalism</w:t>
      </w:r>
    </w:p>
    <w:p>
      <w:pPr>
        <w:pStyle w:val="FirstParagraph"/>
      </w:pPr>
      <w:r>
        <w:t xml:space="preserve">A defining characteristic of reflecting on law enforcement in the</w:t>
      </w:r>
      <w:r>
        <w:t xml:space="preserve"> </w:t>
      </w:r>
      <w:r>
        <w:rPr>
          <w:bCs/>
          <w:b/>
        </w:rPr>
        <w:t xml:space="preserve">United Arab Emirates Abu Dhabi</w:t>
      </w:r>
      <w:r>
        <w:t xml:space="preserve"> </w:t>
      </w:r>
      <w:r>
        <w:t xml:space="preserve">is the multicultural fabric of its population. Abu Dhabi is a melting pot where locals, Emiratis, coexist with expatriates from dozens of nations. Consequently, the</w:t>
      </w:r>
      <w:r>
        <w:t xml:space="preserve"> </w:t>
      </w:r>
      <w:r>
        <w:rPr>
          <w:bCs/>
          <w:b/>
        </w:rPr>
        <w:t xml:space="preserve">Police Officer</w:t>
      </w:r>
      <w:r>
        <w:t xml:space="preserve"> </w:t>
      </w:r>
      <w:r>
        <w:t xml:space="preserve">must be adept at cross-cultural communication and sensitivity.</w:t>
      </w:r>
    </w:p>
    <w:p>
      <w:pPr>
        <w:pStyle w:val="BodyText"/>
      </w:pPr>
      <w:r>
        <w:t xml:space="preserve">This role requires more than just fluency in language; it demands emotional intelligence and respect for diverse customs and religious practices. The</w:t>
      </w:r>
      <w:r>
        <w:t xml:space="preserve"> </w:t>
      </w:r>
      <w:r>
        <w:rPr>
          <w:bCs/>
          <w:b/>
        </w:rPr>
        <w:t xml:space="preserve">Police Officer</w:t>
      </w:r>
      <w:r>
        <w:t xml:space="preserve"> </w:t>
      </w:r>
      <w:r>
        <w:t xml:space="preserve">in this region often acts as a cultural bridge, ensuring that interactions are respectful while maintaining the rule of law. For instance, during holy months like Ramadan or national celebrations such as UAE National Day, the demeanor and engagement strategies of officers adapt to honor local traditions. This cultural adaptability is a testament to the sophisticated training and values instilled within the Abu Dhabi Police framework. The officer does not impose a monolithic identity but rather upholds a shared civic identity that respects diversity while enforcing unity under the law.</w:t>
      </w:r>
    </w:p>
    <w:bookmarkEnd w:id="22"/>
    <w:bookmarkStart w:id="23" w:name="Xe111a7670c04a29b13a466d5065615155e25f1d"/>
    <w:p>
      <w:pPr>
        <w:pStyle w:val="Heading2"/>
      </w:pPr>
      <w:r>
        <w:t xml:space="preserve">Tech-Driven Policing: Safety Through Innovation</w:t>
      </w:r>
    </w:p>
    <w:p>
      <w:pPr>
        <w:pStyle w:val="FirstParagraph"/>
      </w:pPr>
      <w:r>
        <w:t xml:space="preserve">No reflection on modern policing in the</w:t>
      </w:r>
      <w:r>
        <w:t xml:space="preserve"> </w:t>
      </w:r>
      <w:r>
        <w:rPr>
          <w:bCs/>
          <w:b/>
        </w:rPr>
        <w:t xml:space="preserve">United Arab Emirates Abu Dhabi</w:t>
      </w:r>
      <w:r>
        <w:t xml:space="preserve"> </w:t>
      </w:r>
      <w:r>
        <w:t xml:space="preserve">is complete without acknowledging the integration of technology. Abu Dhabi has positioned itself as a global leader in smart cities and digital governance. The</w:t>
      </w:r>
      <w:r>
        <w:t xml:space="preserve"> </w:t>
      </w:r>
      <w:r>
        <w:rPr>
          <w:bCs/>
          <w:b/>
        </w:rPr>
        <w:t xml:space="preserve">Police Officer</w:t>
      </w:r>
      <w:r>
        <w:t xml:space="preserve">, therefore, operates within an ecosystem augmented by artificial intelligence, facial recognition systems, drone surveillance, and real-time data analytics.</w:t>
      </w:r>
    </w:p>
    <w:p>
      <w:pPr>
        <w:pStyle w:val="BodyText"/>
      </w:pPr>
      <w:r>
        <w:t xml:space="preserve">This technological empowerment changes the nature of the job. While technology handles data processing and predictive analysis, it is still the human element—the</w:t>
      </w:r>
      <w:r>
        <w:t xml:space="preserve"> </w:t>
      </w:r>
      <w:r>
        <w:rPr>
          <w:bCs/>
          <w:b/>
        </w:rPr>
        <w:t xml:space="preserve">Police Officer</w:t>
      </w:r>
      <w:r>
        <w:t xml:space="preserve">—that interprets these tools with ethical judgment. The officer must balance efficiency with privacy concerns and civil liberties. Furthermore, technology enhances accessibility for citizens through mobile applications that allow for immediate reporting of crimes or requests for assistance. This digital interface redefines the</w:t>
      </w:r>
      <w:r>
        <w:t xml:space="preserve"> </w:t>
      </w:r>
      <w:r>
        <w:rPr>
          <w:bCs/>
          <w:b/>
        </w:rPr>
        <w:t xml:space="preserve">Police Officer</w:t>
      </w:r>
      <w:r>
        <w:t xml:space="preserve"> </w:t>
      </w:r>
      <w:r>
        <w:t xml:space="preserve">not as a distant authority figure, but as an integral part of the digital infrastructure that keeps Abu Dhabi safe and efficient. It reflects a forward-thinking approach where safety is proactive, precise, and seamless.</w:t>
      </w:r>
    </w:p>
    <w:bookmarkEnd w:id="23"/>
    <w:bookmarkStart w:id="24" w:name="the-symbolic-weight-of-tradition"/>
    <w:p>
      <w:pPr>
        <w:pStyle w:val="Heading2"/>
      </w:pPr>
      <w:r>
        <w:t xml:space="preserve">The Symbolic Weight of Tradition</w:t>
      </w:r>
    </w:p>
    <w:p>
      <w:pPr>
        <w:pStyle w:val="FirstParagraph"/>
      </w:pPr>
      <w:r>
        <w:t xml:space="preserve">Beyond the tactical and technological aspects, there is a profound symbolic weight carried by the</w:t>
      </w:r>
      <w:r>
        <w:t xml:space="preserve"> </w:t>
      </w:r>
      <w:r>
        <w:rPr>
          <w:bCs/>
          <w:b/>
        </w:rPr>
        <w:t xml:space="preserve">Police Officer</w:t>
      </w:r>
      <w:r>
        <w:t xml:space="preserve"> </w:t>
      </w:r>
      <w:r>
        <w:t xml:space="preserve">in Abu Dhabi. The uniform is not just attire; it represents the heritage of the</w:t>
      </w:r>
      <w:r>
        <w:t xml:space="preserve"> </w:t>
      </w:r>
      <w:r>
        <w:rPr>
          <w:bCs/>
          <w:b/>
        </w:rPr>
        <w:t xml:space="preserve">United Arab Emirates Abu Dhabi</w:t>
      </w:r>
      <w:r>
        <w:t xml:space="preserve">. Many officers serve in traditional units or participate in ceremonies that highlight Emirati heritage, such as camel racing support or historical defense commemorations. In these moments, the</w:t>
      </w:r>
      <w:r>
        <w:t xml:space="preserve"> </w:t>
      </w:r>
      <w:r>
        <w:rPr>
          <w:bCs/>
          <w:b/>
        </w:rPr>
        <w:t xml:space="preserve">Police Officer</w:t>
      </w:r>
      <w:r>
        <w:t xml:space="preserve"> </w:t>
      </w:r>
      <w:r>
        <w:t xml:space="preserve">becomes a living link to the past, connecting contemporary society with its roots.</w:t>
      </w:r>
    </w:p>
    <w:p>
      <w:pPr>
        <w:pStyle w:val="BodyText"/>
      </w:pPr>
      <w:r>
        <w:t xml:space="preserve">This aspect of reflection highlights that being a</w:t>
      </w:r>
      <w:r>
        <w:t xml:space="preserve"> </w:t>
      </w:r>
      <w:r>
        <w:rPr>
          <w:bCs/>
          <w:b/>
        </w:rPr>
        <w:t xml:space="preserve">Police Officer</w:t>
      </w:r>
      <w:r>
        <w:t xml:space="preserve"> </w:t>
      </w:r>
      <w:r>
        <w:t xml:space="preserve">here is also about stewardship of national identity. They are expected to exemplify Emirati values such as hospitality, integrity, and bravery. For local citizens, seeing the uniform often brings a sense of pride and comfort; for residents from abroad, it signals stability in an otherwise fast-paced environment. The officer thus serves as a symbol of the state’s commitment to preserving order while honoring its history.</w:t>
      </w:r>
    </w:p>
    <w:bookmarkEnd w:id="24"/>
    <w:bookmarkStart w:id="25" w:name="challenges-and-ethical-reflections"/>
    <w:p>
      <w:pPr>
        <w:pStyle w:val="Heading2"/>
      </w:pPr>
      <w:r>
        <w:t xml:space="preserve">Challenges and Ethical Reflections</w:t>
      </w:r>
    </w:p>
    <w:p>
      <w:pPr>
        <w:pStyle w:val="FirstParagraph"/>
      </w:pPr>
      <w:r>
        <w:t xml:space="preserve">Despite the high standards, reflecting on this role requires acknowledging challenges. The</w:t>
      </w:r>
      <w:r>
        <w:t xml:space="preserve"> </w:t>
      </w:r>
      <w:r>
        <w:rPr>
          <w:bCs/>
          <w:b/>
        </w:rPr>
        <w:t xml:space="preserve">Police Officer</w:t>
      </w:r>
    </w:p>
    <w:p>
      <w:pPr>
        <w:pStyle w:val="BodyText"/>
      </w:pPr>
      <w:r>
        <w:t xml:space="preserve">The pressure to maintain Abu Dhabi’s reputation as one of the safest cities in the world is immense. The</w:t>
      </w:r>
      <w:r>
        <w:t xml:space="preserve"> </w:t>
      </w:r>
      <w:r>
        <w:rPr>
          <w:bCs/>
          <w:b/>
        </w:rPr>
        <w:t xml:space="preserve">Police OfficerPolice Officer</w:t>
      </w:r>
    </w:p>
    <w:bookmarkEnd w:id="25"/>
    <w:bookmarkStart w:id="26" w:name="conclusion-a-pillar-of-society"/>
    <w:p>
      <w:pPr>
        <w:pStyle w:val="Heading2"/>
      </w:pPr>
      <w:r>
        <w:t xml:space="preserve">Conclusion: A Pillar of Society</w:t>
      </w:r>
    </w:p>
    <w:p>
      <w:pPr>
        <w:pStyle w:val="FirstParagraph"/>
      </w:pPr>
      <w:r>
        <w:t xml:space="preserve">In conclusion, reflecting on the role of the</w:t>
      </w:r>
      <w:r>
        <w:t xml:space="preserve"> </w:t>
      </w:r>
      <w:r>
        <w:rPr>
          <w:bCs/>
          <w:b/>
        </w:rPr>
        <w:t xml:space="preserve">Police OfficerUnited Arab Emirates Abu Dhabi</w:t>
      </w:r>
    </w:p>
    <w:p>
      <w:pPr>
        <w:pStyle w:val="BodyText"/>
      </w:pPr>
      <w:r>
        <w:t xml:space="preserve">The</w:t>
      </w:r>
      <w:r>
        <w:t xml:space="preserve"> </w:t>
      </w:r>
      <w:r>
        <w:rPr>
          <w:bCs/>
          <w:b/>
        </w:rPr>
        <w:t xml:space="preserve">Police OfficerUnited Arab Emirates Abu Dhabi</w:t>
      </w:r>
      <w:r>
        <w:t xml:space="preserve">, this balance is struck with precision, making the</w:t>
      </w:r>
    </w:p>
    <w:p>
      <w:pPr>
        <w:pStyle w:val="BodyText"/>
      </w:pPr>
      <w:r>
        <w:t xml:space="preserve">Police Officer</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 Paper: The Role and Impact of the Police Officer in United Arab Emirates Abu Dhabi</dc:title>
  <dc:creator/>
  <dc:language>en</dc:language>
  <cp:keywords/>
  <dcterms:created xsi:type="dcterms:W3CDTF">2026-07-30T07:12:58Z</dcterms:created>
  <dcterms:modified xsi:type="dcterms:W3CDTF">2026-07-30T07:12:58Z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