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Rio</w:t>
      </w:r>
      <w:r>
        <w:t xml:space="preserve"> </w:t>
      </w:r>
      <w:r>
        <w:t xml:space="preserve">de</w:t>
      </w:r>
      <w:r>
        <w:t xml:space="preserve"> </w:t>
      </w:r>
      <w:r>
        <w:t xml:space="preserve">Janeiro</w:t>
      </w:r>
    </w:p>
    <w:bookmarkStart w:id="26" w:name="X76ec1715ecc2e886ad5cc6cf40faf0e9bb5d93a"/>
    <w:p>
      <w:pPr>
        <w:pStyle w:val="Heading1"/>
      </w:pPr>
      <w:r>
        <w:t xml:space="preserve">The Paradox of Power and Passion: A Reflection on the Politician in Brazil Rio de Janeiro</w:t>
      </w:r>
    </w:p>
    <w:p>
      <w:pPr>
        <w:pStyle w:val="FirstParagraph"/>
      </w:pPr>
      <w:r>
        <w:t xml:space="preserve">To step into the streets of Rio de Janeiro is to enter a city that breathes with an intensity rarely found elsewhere. It is a place where beauty and brutality, joy and sorrow, exist in a precarious but vibrant equilibrium. In this complex urban landscape, the figure of the</w:t>
      </w:r>
      <w:r>
        <w:t xml:space="preserve"> </w:t>
      </w:r>
      <w:r>
        <w:rPr>
          <w:bCs/>
          <w:b/>
        </w:rPr>
        <w:t xml:space="preserve">Politician</w:t>
      </w:r>
      <w:r>
        <w:t xml:space="preserve"> </w:t>
      </w:r>
      <w:r>
        <w:t xml:space="preserve">is not merely an administrator or a legislator; they are central characters in the ongoing drama of survival and aspiration that defines life in Brazil Rio de Janeiro. Reflecting upon their role requires us to look beyond policy papers and campaign slogans to examine how political leadership intersects with the raw, unfiltered reality of one of the world’s most iconic yet challenged cities.</w:t>
      </w:r>
    </w:p>
    <w:bookmarkStart w:id="20" w:name="the-weight-of-history"/>
    <w:p>
      <w:pPr>
        <w:pStyle w:val="Heading2"/>
      </w:pPr>
      <w:r>
        <w:t xml:space="preserve">The Weight of History</w:t>
      </w:r>
    </w:p>
    <w:p>
      <w:pPr>
        <w:pStyle w:val="FirstParagraph"/>
      </w:pPr>
      <w:r>
        <w:t xml:space="preserve">Rio de Janeiro holds a unique place in the national consciousness. It was the capital for nearly two centuries and remains a cultural powerhouse that projects an image of carnival, samba, and sun-drenched beaches to the world. However, beneath this postcard facade lies a deep-seated inequality that has shaped political discourse for generations. The</w:t>
      </w:r>
      <w:r>
        <w:t xml:space="preserve"> </w:t>
      </w:r>
      <w:r>
        <w:rPr>
          <w:bCs/>
          <w:b/>
        </w:rPr>
        <w:t xml:space="preserve">Politician</w:t>
      </w:r>
      <w:r>
        <w:t xml:space="preserve"> </w:t>
      </w:r>
      <w:r>
        <w:t xml:space="preserve">in this context inherits a history fraught with contradictions. They are expected to maintain the festive spirit while simultaneously addressing systemic poverty, inadequate public infrastructure, and historical neglect of marginalized communities.</w:t>
      </w:r>
    </w:p>
    <w:p>
      <w:pPr>
        <w:pStyle w:val="BodyText"/>
      </w:pPr>
      <w:r>
        <w:t xml:space="preserve">In Brazil Rio de Janeiro, the political arena is often viewed through a lens of skepticism. This is not merely cynicism; it is a learned response to decades where promises were made but rarely kept. For the citizen walking from the favelas on the hillsides down to the coastal zones, or for those commuting from vast peripheral suburbs like Baixada Fluminense, politics is not an abstract concept but a daily negotiation for basic dignity. Therefore, any reflection on political leadership here must acknowledge that trust is fragile and hard-won.</w:t>
      </w:r>
    </w:p>
    <w:bookmarkEnd w:id="20"/>
    <w:bookmarkStart w:id="21" w:name="the-geography-of-inequality"/>
    <w:p>
      <w:pPr>
        <w:pStyle w:val="Heading2"/>
      </w:pPr>
      <w:r>
        <w:t xml:space="preserve">The Geography of Inequality</w:t>
      </w:r>
    </w:p>
    <w:p>
      <w:pPr>
        <w:pStyle w:val="FirstParagraph"/>
      </w:pPr>
      <w:r>
        <w:t xml:space="preserve">The physical layout of Rio de Janeiro serves as a stark map of social stratification. The</w:t>
      </w:r>
      <w:r>
        <w:t xml:space="preserve"> </w:t>
      </w:r>
      <w:r>
        <w:rPr>
          <w:bCs/>
          <w:b/>
        </w:rPr>
        <w:t xml:space="preserve">Politician</w:t>
      </w:r>
      <w:r>
        <w:t xml:space="preserve"> </w:t>
      </w:r>
      <w:r>
        <w:t xml:space="preserve">operates in a city where the distance between wealth and poverty can be measured in vertical elevation. The elite inhabit the southern zones (Zona Sul), enjoying ocean views and robust security, while millions reside in the peripheries, often lacking consistent sewage systems, reliable electricity, or safe public transportation.</w:t>
      </w:r>
    </w:p>
    <w:p>
      <w:pPr>
        <w:pStyle w:val="BodyText"/>
      </w:pPr>
      <w:r>
        <w:t xml:space="preserve">This geographic divide forces a specific type of political engagement. It is impossible to govern Rio de Janeiro with a one-size-fits-all approach. The needs of a resident in Ipanema differ drastically from those of a resident in Complexo do Alemão. A effective</w:t>
      </w:r>
      <w:r>
        <w:t xml:space="preserve"> </w:t>
      </w:r>
      <w:r>
        <w:rPr>
          <w:bCs/>
          <w:b/>
        </w:rPr>
        <w:t xml:space="preserve">Politician</w:t>
      </w:r>
      <w:r>
        <w:t xml:space="preserve"> </w:t>
      </w:r>
      <w:r>
        <w:t xml:space="preserve">must possess the nuance to understand these divergent realities and the courage to allocate resources fairly, rather than reinforcing existing disparities. In Brazil Rio de Janeiro, spatial justice is political justice. The failure to address this imbalance is not just a policy error; it is a moral failing that perpetuates cycles of exclusion.</w:t>
      </w:r>
    </w:p>
    <w:bookmarkEnd w:id="21"/>
    <w:bookmarkStart w:id="22" w:name="the-challenge-of-violence-and-security"/>
    <w:p>
      <w:pPr>
        <w:pStyle w:val="Heading2"/>
      </w:pPr>
      <w:r>
        <w:t xml:space="preserve">The Challenge of Violence and Security</w:t>
      </w:r>
    </w:p>
    <w:p>
      <w:pPr>
        <w:pStyle w:val="FirstParagraph"/>
      </w:pPr>
      <w:r>
        <w:t xml:space="preserve">No reflection on the</w:t>
      </w:r>
      <w:r>
        <w:t xml:space="preserve"> </w:t>
      </w:r>
      <w:r>
        <w:rPr>
          <w:bCs/>
          <w:b/>
        </w:rPr>
        <w:t xml:space="preserve">Politician</w:t>
      </w:r>
      <w:r>
        <w:t xml:space="preserve"> </w:t>
      </w:r>
      <w:r>
        <w:t xml:space="preserve">in Rio de Janeiro can ignore the pervasive issue of violence. The city has struggled for decades with organized crime, police militarization, and social unrest. Political leadership here is often judged by its ability to restore safety without resorting solely to force. While security is paramount, purely repressive measures have historically failed to address the root causes of crime: lack of opportunity, education gaps, and social fragmentation.</w:t>
      </w:r>
    </w:p>
    <w:p>
      <w:pPr>
        <w:pStyle w:val="BodyText"/>
      </w:pPr>
      <w:r>
        <w:t xml:space="preserve">The ideal political approach in this context involves a holistic strategy that combines community policing with social investment. It requires building trust between law enforcement and the communities they serve. In Brazil Rio de Janeiro, where gang influence can be stronger than state presence in certain areas, the</w:t>
      </w:r>
      <w:r>
        <w:t xml:space="preserve"> </w:t>
      </w:r>
      <w:r>
        <w:rPr>
          <w:bCs/>
          <w:b/>
        </w:rPr>
        <w:t xml:space="preserve">Politician</w:t>
      </w:r>
      <w:r>
        <w:t xml:space="preserve"> </w:t>
      </w:r>
      <w:r>
        <w:t xml:space="preserve">must act as a bridge-builder, asserting state authority while simultaneously offering viable alternatives to youth who feel abandoned by society.</w:t>
      </w:r>
    </w:p>
    <w:bookmarkEnd w:id="22"/>
    <w:bookmarkStart w:id="23" w:name="cultural-identity-and-political-agency"/>
    <w:p>
      <w:pPr>
        <w:pStyle w:val="Heading2"/>
      </w:pPr>
      <w:r>
        <w:t xml:space="preserve">Cultural Identity and Political Agency</w:t>
      </w:r>
    </w:p>
    <w:p>
      <w:pPr>
        <w:pStyle w:val="FirstParagraph"/>
      </w:pPr>
      <w:r>
        <w:t xml:space="preserve">Rio is also a city of immense cultural richness. The arts, music, and festivals are not just entertainment; they are expressions of identity and resilience. A forward-thinking</w:t>
      </w:r>
      <w:r>
        <w:t xml:space="preserve"> </w:t>
      </w:r>
      <w:r>
        <w:rPr>
          <w:bCs/>
          <w:b/>
        </w:rPr>
        <w:t xml:space="preserve">Politician</w:t>
      </w:r>
      <w:r>
        <w:t xml:space="preserve"> </w:t>
      </w:r>
      <w:r>
        <w:t xml:space="preserve">recognizes the power of culture to unify and heal. By supporting local artists, preserving historical neighborhoods from gentrification-driven displacement, and fostering inclusive public spaces, political leaders can enhance social cohesion.</w:t>
      </w:r>
    </w:p>
    <w:p>
      <w:pPr>
        <w:pStyle w:val="BodyText"/>
      </w:pPr>
      <w:r>
        <w:t xml:space="preserve">In Brazil Rio de Janeiro, politics that ignores culture is doomed to fail. The people of Rio are politically aware and culturally proud. They demand representation that respects their heritage while empowering them to shape their future. When politicians engage with the community’s cultural pulse, they tap into a reservoir of goodwill and collective energy.</w:t>
      </w:r>
    </w:p>
    <w:bookmarkEnd w:id="23"/>
    <w:bookmarkStart w:id="24" w:name="the-path-forward"/>
    <w:p>
      <w:pPr>
        <w:pStyle w:val="Heading2"/>
      </w:pPr>
      <w:r>
        <w:t xml:space="preserve">The Path Forward</w:t>
      </w:r>
    </w:p>
    <w:p>
      <w:pPr>
        <w:pStyle w:val="FirstParagraph"/>
      </w:pPr>
      <w:r>
        <w:t xml:space="preserve">As we look to the future, the role of the</w:t>
      </w:r>
      <w:r>
        <w:t xml:space="preserve"> </w:t>
      </w:r>
      <w:r>
        <w:rPr>
          <w:bCs/>
          <w:b/>
        </w:rPr>
        <w:t xml:space="preserve">Politician</w:t>
      </w:r>
      <w:r>
        <w:t xml:space="preserve"> </w:t>
      </w:r>
      <w:r>
        <w:t xml:space="preserve">in Rio de Janeiro must evolve from one of patronage and short-term gain to one of transparency, long-term planning, and genuine service. This requires a departure from traditional clientelist practices that have plagued Brazilian politics for so long. It demands accountability mechanisms that are accessible to all citizens.</w:t>
      </w:r>
    </w:p>
    <w:p>
      <w:pPr>
        <w:pStyle w:val="BodyText"/>
      </w:pPr>
      <w:r>
        <w:t xml:space="preserve">The challenges facing Brazil Rio de Janeiro are monumental: environmental sustainability in the face of climate change, urbanization pressures on fragile ecosystems like the Tijuca Forest and Guanabara Bay, and the urgent need for educational reform. These issues cannot be solved by rhetoric alone; they require technical expertise, ethical commitment, and collaborative governance.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Politician</w:t>
      </w:r>
      <w:r>
        <w:t xml:space="preserve"> </w:t>
      </w:r>
      <w:r>
        <w:t xml:space="preserve">in Brazil Rio de Janeiro is perhaps one of the most difficult yet crucial professions in contemporary society. It requires navigating a labyrinth of historical grievances, social inequalities, and cultural complexities. The citizens of Rio do not need saviors; they need partners who listen, act with integrity, and prioritize the common good over personal or partisan gain.</w:t>
      </w:r>
    </w:p>
    <w:p>
      <w:pPr>
        <w:pStyle w:val="BodyText"/>
      </w:pPr>
      <w:r>
        <w:t xml:space="preserve">A true reflection on political leadership here reveals that success is not measured by grand monuments or viral moments, but by the quiet improvements in daily life: a safe bus ride home, clean water flowing from the tap, quality schools for children, and a sense of belonging among all residents. If political leaders can commit to this vision of inclusive and sustainable development, Rio de Janeiro will continue to shine not just as a symbol of joy, but as a beacon of resilient democracy.</w:t>
      </w:r>
    </w:p>
    <w:p>
      <w:pPr>
        <w:pStyle w:val="BodyText"/>
      </w:pPr>
      <w:r>
        <w:t xml:space="preserve">The spirit of Rio is unbreakable. It is now the task of its politicians to ensure that their governance matches the strength and vitality of its people. Only through such alignment can Brazil Rio de Janeiro fulfill its potential as a city where every citizen, regardless of their address or background, can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Political Leadership in Rio de Janeiro</dc:title>
  <dc:creator/>
  <dc:language>en</dc:language>
  <cp:keywords/>
  <dcterms:created xsi:type="dcterms:W3CDTF">2026-07-29T15:15:41Z</dcterms:created>
  <dcterms:modified xsi:type="dcterms:W3CDTF">2026-07-29T15:15:41Z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