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Politicians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0f35495374389f671b77e1ec987226787aa6cfe"/>
    <w:p>
      <w:pPr>
        <w:pStyle w:val="Heading1"/>
      </w:pPr>
      <w:r>
        <w:t xml:space="preserve">The Weight of Power and Promise in Brazil, São Paulo.</w:t>
      </w:r>
    </w:p>
    <w:p>
      <w:pPr>
        <w:pStyle w:val="FirstParagraph"/>
      </w:pPr>
      <w:r>
        <w:rPr>
          <w:bCs/>
          <w:b/>
        </w:rPr>
        <w:t xml:space="preserve">A Reflection Paper on the Role of the Politician in Contemporary Brazil, São Paulo.</w:t>
      </w:r>
    </w:p>
    <w:p>
      <w:pPr>
        <w:pStyle w:val="BodyText"/>
      </w:pPr>
      <w:r>
        <w:br/>
      </w:r>
      <w:r>
        <w:br/>
      </w:r>
      <w:r>
        <w:t xml:space="preserve">The city of São Paulo is a beast. It is a metropolis that never truly sleeps, a concrete jungle pulsating with an energy that can be both intoxicating and exhausting. To live in</w:t>
      </w:r>
      <w:r>
        <w:t xml:space="preserve"> </w:t>
      </w:r>
      <w:r>
        <w:rPr>
          <w:bCs/>
          <w:b/>
        </w:rPr>
        <w:t xml:space="preserve">Brazil</w:t>
      </w:r>
      <w:r>
        <w:t xml:space="preserve">, specifically within the economic heart of São Paulo, is to exist in constant motion. In such an environment, the figure of the</w:t>
      </w:r>
      <w:r>
        <w:t xml:space="preserve"> </w:t>
      </w:r>
      <w:r>
        <w:rPr>
          <w:bCs/>
          <w:b/>
        </w:rPr>
        <w:t xml:space="preserve">Politician</w:t>
      </w:r>
      <w:r>
        <w:t xml:space="preserve"> </w:t>
      </w:r>
      <w:r>
        <w:t xml:space="preserve">becomes not merely a public servant or an elected official, but a central character in a complex drama that plays out daily on the streets. Reflecting on this role requires us to look beyond campaign slogans and polling numbers; we must consider how the</w:t>
      </w:r>
      <w:r>
        <w:t xml:space="preserve"> </w:t>
      </w:r>
      <w:r>
        <w:rPr>
          <w:bCs/>
          <w:b/>
        </w:rPr>
        <w:t xml:space="preserve">Poltician</w:t>
      </w:r>
      <w:r>
        <w:t xml:space="preserve"> </w:t>
      </w:r>
      <w:r>
        <w:t xml:space="preserve">interacts with the unique socio-economic fabric of</w:t>
      </w:r>
      <w:r>
        <w:t xml:space="preserve"> </w:t>
      </w:r>
      <w:r>
        <w:rPr>
          <w:bCs/>
          <w:b/>
        </w:rPr>
        <w:t xml:space="preserve">Brazil, São Paulo</w:t>
      </w:r>
      <w:r>
        <w:t xml:space="preserve">. It is here, amidst skyscrapers and favelas existing in close proximity, that the true test of political leadership is conducted.</w:t>
      </w:r>
    </w:p>
    <w:p>
      <w:pPr>
        <w:pStyle w:val="BodyText"/>
      </w:pPr>
      <w:r>
        <w:br/>
      </w:r>
      <w:r>
        <w:br/>
      </w:r>
      <w:r>
        <w:t xml:space="preserve">Firstly, one must acknowledge the sheer scale of challenge that defines life in São Paulo. As a global city comparable to New York or London in terms of economic output yet grappling with issues typical of developing nations, São Paulo presents a paradoxical landscape. The</w:t>
      </w:r>
      <w:r>
        <w:t xml:space="preserve"> </w:t>
      </w:r>
      <w:r>
        <w:rPr>
          <w:bCs/>
          <w:b/>
        </w:rPr>
        <w:t xml:space="preserve">Poltician</w:t>
      </w:r>
      <w:r>
        <w:t xml:space="preserve"> </w:t>
      </w:r>
      <w:r>
        <w:t xml:space="preserve">operating here cannot simply promise broad strokes; they must navigate a labyrinthine bureaucracy while addressing immediate, visceral needs. For the resident of São Paulo, public transportation is often unreliable, traffic is legendary for its congestion and pollution levels are frequently critical. When we speak of the</w:t>
      </w:r>
      <w:r>
        <w:t xml:space="preserve"> </w:t>
      </w:r>
      <w:r>
        <w:rPr>
          <w:bCs/>
          <w:b/>
        </w:rPr>
        <w:t xml:space="preserve">Poltician</w:t>
      </w:r>
      <w:r>
        <w:t xml:space="preserve">, we are speaking of someone who holds the keys to infrastructure management—a domain where failure is felt by every commuter at 6:00 AM. Therefore, reflection on this figure must center on competence and efficiency rather than charisma alone. In</w:t>
      </w:r>
      <w:r>
        <w:t xml:space="preserve"> </w:t>
      </w:r>
      <w:r>
        <w:rPr>
          <w:bCs/>
          <w:b/>
        </w:rPr>
        <w:t xml:space="preserve">Brazil, São Paulo</w:t>
      </w:r>
      <w:r>
        <w:t xml:space="preserve">, trust is hard-won and easily lost.</w:t>
      </w:r>
    </w:p>
    <w:p>
      <w:pPr>
        <w:pStyle w:val="BodyText"/>
      </w:pPr>
      <w:r>
        <w:br/>
      </w:r>
      <w:r>
        <w:br/>
      </w:r>
      <w:r>
        <w:t xml:space="preserve">Furthermore, the social stratification in São Paulo adds another layer of complexity to the definition of political responsibility. The city exhibits one of the highest rates of inequality in the world. It is not uncommon to see luxurious gated communities mere blocks away from sprawling shantytowns lacking basic sanitation. This juxtaposition forces</w:t>
      </w:r>
      <w:r>
        <w:t xml:space="preserve"> </w:t>
      </w:r>
      <w:r>
        <w:rPr>
          <w:bCs/>
          <w:b/>
        </w:rPr>
        <w:t xml:space="preserve">Politician</w:t>
      </w:r>
      <w:r>
        <w:t xml:space="preserve">s, whether local mayors or state governors, into a difficult position: balancing resource allocation between those who can pay for private solutions and those who rely entirely on public services. A reflection on the modern</w:t>
      </w:r>
      <w:r>
        <w:t xml:space="preserve"> </w:t>
      </w:r>
      <w:r>
        <w:rPr>
          <w:bCs/>
          <w:b/>
        </w:rPr>
        <w:t xml:space="preserve">Poltician</w:t>
      </w:r>
      <w:r>
        <w:t xml:space="preserve"> </w:t>
      </w:r>
      <w:r>
        <w:t xml:space="preserve">in this context must question their moral compass. Do they serve the interests of capital, which drives São Paulo's economy, or do they champion social equity? In</w:t>
      </w:r>
      <w:r>
        <w:t xml:space="preserve"> </w:t>
      </w:r>
      <w:r>
        <w:rPr>
          <w:bCs/>
          <w:b/>
        </w:rPr>
        <w:t xml:space="preserve">Brazil</w:t>
      </w:r>
      <w:r>
        <w:t xml:space="preserve">, where historical injustices run deep, the</w:t>
      </w:r>
      <w:r>
        <w:t xml:space="preserve"> </w:t>
      </w:r>
      <w:r>
        <w:rPr>
          <w:bCs/>
          <w:b/>
        </w:rPr>
        <w:t xml:space="preserve">Poltician</w:t>
      </w:r>
      <w:r>
        <w:t xml:space="preserve"> </w:t>
      </w:r>
      <w:r>
        <w:t xml:space="preserve">bears a heavy burden to bridge this divide without alienating either side.</w:t>
      </w:r>
    </w:p>
    <w:p>
      <w:pPr>
        <w:pStyle w:val="BodyText"/>
      </w:pPr>
      <w:r>
        <w:br/>
      </w:r>
      <w:r>
        <w:br/>
      </w:r>
      <w:r>
        <w:t xml:space="preserve">Additionally, it is impossible to reflect on the role of the</w:t>
      </w:r>
      <w:r>
        <w:t xml:space="preserve"> </w:t>
      </w:r>
      <w:r>
        <w:rPr>
          <w:bCs/>
          <w:b/>
        </w:rPr>
        <w:t xml:space="preserve">Poltician</w:t>
      </w:r>
      <w:r>
        <w:t xml:space="preserve"> </w:t>
      </w:r>
      <w:r>
        <w:t xml:space="preserve">in São Paulo without addressing corruption. Brazil has suffered significantly from scandals that have rocked its political foundations. The "Lava Jato" operation, centered largely in São Paulo, exposed deep-rooted networks of bribery involving construction giants and political parties alike. For many citizens in</w:t>
      </w:r>
      <w:r>
        <w:t xml:space="preserve"> </w:t>
      </w:r>
      <w:r>
        <w:rPr>
          <w:bCs/>
          <w:b/>
        </w:rPr>
        <w:t xml:space="preserve">Brazil, São Paulo</w:t>
      </w:r>
      <w:r>
        <w:t xml:space="preserve">, cynicism towards politics is not just a feeling; it is a rational response to perceived betrayal. Consequently, the contemporary</w:t>
      </w:r>
      <w:r>
        <w:t xml:space="preserve"> </w:t>
      </w:r>
      <w:r>
        <w:rPr>
          <w:bCs/>
          <w:b/>
        </w:rPr>
        <w:t xml:space="preserve">Politician</w:t>
      </w:r>
      <w:r>
        <w:t xml:space="preserve"> </w:t>
      </w:r>
      <w:r>
        <w:t xml:space="preserve">must work tirelessly to rebuild credibility. This involves transparency, accountability, and demonstrable action against graft. It also means recognizing that the electorate in São Paulo has become more sophisticated and less tolerant of empty promises driven solely by populism.</w:t>
      </w:r>
    </w:p>
    <w:p>
      <w:pPr>
        <w:pStyle w:val="BodyText"/>
      </w:pPr>
      <w:r>
        <w:br/>
      </w:r>
      <w:r>
        <w:br/>
      </w:r>
      <w:r>
        <w:t xml:space="preserve">Moreover, cultural identity plays a crucial role in how</w:t>
      </w:r>
      <w:r>
        <w:t xml:space="preserve"> </w:t>
      </w:r>
      <w:r>
        <w:rPr>
          <w:bCs/>
          <w:b/>
        </w:rPr>
        <w:t xml:space="preserve">Politician</w:t>
      </w:r>
      <w:r>
        <w:t xml:space="preserve">s engage with constituents. São Paulo is known as the land of migrants; nearly every Brazilian state is represented within its population. This diversity brings richness but also fragments political allegiances. A successful</w:t>
      </w:r>
      <w:r>
        <w:t xml:space="preserve"> </w:t>
      </w:r>
      <w:r>
        <w:rPr>
          <w:bCs/>
          <w:b/>
        </w:rPr>
        <w:t xml:space="preserve">Poltician</w:t>
      </w:r>
      <w:r>
        <w:t xml:space="preserve"> </w:t>
      </w:r>
      <w:r>
        <w:t xml:space="preserve">in this setting must be culturally competent, understanding the nuances of different communities from Northeastern migrants to Asian-Brazilians and Afro-descendants. They must weave a narrative that respects these differences while fostering a unified civic identity. In</w:t>
      </w:r>
      <w:r>
        <w:t xml:space="preserve"> </w:t>
      </w:r>
      <w:r>
        <w:rPr>
          <w:bCs/>
          <w:b/>
        </w:rPr>
        <w:t xml:space="preserve">Brazil, São Paulo</w:t>
      </w:r>
      <w:r>
        <w:t xml:space="preserve">, politics is deeply personal; it is about recognizing neighbors for who they are rather than imposing a monolithic vision.</w:t>
      </w:r>
    </w:p>
    <w:p>
      <w:pPr>
        <w:pStyle w:val="BodyText"/>
      </w:pPr>
      <w:r>
        <w:br/>
      </w:r>
      <w:r>
        <w:br/>
      </w:r>
      <w:r>
        <w:t xml:space="preserve">Another aspect worth exploring is the relationship between civil society and governance. In recent years, there has been a surge in community organizing and grassroots movements across São Paulo. These initiatives often fill gaps left by ineffective</w:t>
      </w:r>
      <w:r>
        <w:t xml:space="preserve"> </w:t>
      </w:r>
      <w:r>
        <w:rPr>
          <w:bCs/>
          <w:b/>
        </w:rPr>
        <w:t xml:space="preserve">Politician</w:t>
      </w:r>
      <w:r>
        <w:t xml:space="preserve">s regarding education, health care access, or youth engagement programs. Reflecting on this trend highlights a shift in power dynamics where citizens no longer wait passively for solutions from above but demand participation and co-creation of policies. Thus, the modern</w:t>
      </w:r>
      <w:r>
        <w:t xml:space="preserve"> </w:t>
      </w:r>
      <w:r>
        <w:rPr>
          <w:bCs/>
          <w:b/>
        </w:rPr>
        <w:t xml:space="preserve">Poltician</w:t>
      </w:r>
      <w:r>
        <w:t xml:space="preserve"> </w:t>
      </w:r>
      <w:r>
        <w:t xml:space="preserve">must evolve into a facilitator rather than just an authority figure—someone who listens actively to these voices coming from neighborhoods across</w:t>
      </w:r>
      <w:r>
        <w:t xml:space="preserve"> </w:t>
      </w:r>
      <w:r>
        <w:rPr>
          <w:bCs/>
          <w:b/>
        </w:rPr>
        <w:t xml:space="preserve">Brazil, São Paulo</w:t>
      </w:r>
      <w:r>
        <w:t xml:space="preserve">.</w:t>
      </w:r>
    </w:p>
    <w:p>
      <w:pPr>
        <w:pStyle w:val="BodyText"/>
      </w:pPr>
      <w:r>
        <w:br/>
      </w:r>
      <w:r>
        <w:br/>
      </w:r>
      <w:r>
        <w:t xml:space="preserve">Finally, looking ahead presents both opportunities and threats. Climate change poses significant risks to coastal cities like Rio de Janeiro but affects inland giants like São Paulo too through erratic rainfall patterns impacting water supply security. As such environmental challenges intensify,</w:t>
      </w:r>
      <w:r>
        <w:rPr>
          <w:iCs/>
          <w:i/>
        </w:rPr>
        <w:t xml:space="preserve">Politician</w:t>
      </w:r>
      <w:r>
        <w:t xml:space="preserve">s need proactive strategies that prioritize sustainability over short-term gains failing which could lead to severe crises down the line making sustainable development key priorities alongside traditional concerns like safety education job creation etcetera... Thus ensuring long term viability becomes essential part of reflecting upon effective leadership in today’s world especially when considering urban centers like those found throughout</w:t>
      </w:r>
      <w:r>
        <w:t xml:space="preserve"> </w:t>
      </w:r>
      <w:r>
        <w:rPr>
          <w:bCs/>
          <w:b/>
        </w:rPr>
        <w:t xml:space="preserve">Brazil, São Paulo</w:t>
      </w:r>
      <w:r>
        <w:t xml:space="preserve"> </w:t>
      </w:r>
      <w:r>
        <w:t xml:space="preserve">region globally recognized for innovation creativity resilience despite facing numerous hurdles along way forward.</w:t>
      </w:r>
    </w:p>
    <w:p>
      <w:pPr>
        <w:pStyle w:val="BodyText"/>
      </w:pPr>
      <w:r>
        <w:br/>
      </w:r>
      <w:r>
        <w:br/>
      </w:r>
      <w:r>
        <w:t xml:space="preserve">In conclusion, reflecting on the concept of a</w:t>
      </w:r>
      <w:r>
        <w:t xml:space="preserve"> </w:t>
      </w:r>
      <w:r>
        <w:rPr>
          <w:bCs/>
          <w:b/>
        </w:rPr>
        <w:t xml:space="preserve">Poltician</w:t>
      </w:r>
      <w:r>
        <w:t xml:space="preserve"> </w:t>
      </w:r>
      <w:r>
        <w:t xml:space="preserve">within the context of</w:t>
      </w:r>
      <w:r>
        <w:t xml:space="preserve"> </w:t>
      </w:r>
      <w:r>
        <w:rPr>
          <w:iCs/>
          <w:i/>
        </w:rPr>
        <w:t xml:space="preserve">Brazil, São Paulo</w:t>
      </w:r>
      <w:r>
        <w:t xml:space="preserve"> </w:t>
      </w:r>
      <w:r>
        <w:t xml:space="preserve">demands recognition of its multifaceted nature. It involves navigating extreme inequality managing complex urban infrastructure combating historical legacies corruption fostering inclusive civic engagement responding creatively emerging environmental threats all whilst maintaining credibility amongst discerning populace eager for tangible results hope future generations inherit brighter prospects through enlightened leadership grounded reality present moment realities shaping lives millions call home today tomorrow beyond horizon stretching endlessly before us...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Politicians in Brazil, São Paulo</dc:title>
  <dc:creator/>
  <dc:language>en</dc:language>
  <cp:keywords/>
  <dcterms:created xsi:type="dcterms:W3CDTF">2026-07-30T12:27:14Z</dcterms:created>
  <dcterms:modified xsi:type="dcterms:W3CDTF">2026-07-30T12:27:14Z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