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The</w:t>
      </w:r>
      <w:r>
        <w:t xml:space="preserve"> </w:t>
      </w:r>
      <w:r>
        <w:t xml:space="preserve">Politician's</w:t>
      </w:r>
      <w:r>
        <w:t xml:space="preserve"> </w:t>
      </w:r>
      <w:r>
        <w:t xml:space="preserve">Role</w:t>
      </w:r>
      <w:r>
        <w:t xml:space="preserve"> </w:t>
      </w:r>
      <w:r>
        <w:t xml:space="preserve">in</w:t>
      </w:r>
      <w:r>
        <w:t xml:space="preserve"> </w:t>
      </w:r>
      <w:r>
        <w:t xml:space="preserve">Kinshasa</w:t>
      </w:r>
    </w:p>
    <w:bookmarkStart w:id="26" w:name="Xc139e928da64e3941e251ce51772851e10fc9bf"/>
    <w:p>
      <w:pPr>
        <w:pStyle w:val="Heading1"/>
      </w:pPr>
      <w:r>
        <w:t xml:space="preserve">The Weight of the Gavel and the Heartbeat of Kinshasa</w:t>
      </w:r>
    </w:p>
    <w:p>
      <w:pPr>
        <w:pStyle w:val="FirstParagraph"/>
      </w:pPr>
      <w:r>
        <w:t xml:space="preserve">In the vast, resource-rich landscape of the Democratic Republic of Congo (DRC), often referred to as DR Congo, no figure is more pivotal nor more scrutinized than the politician. In this nation, characterized by its immense potential and complex challenges, the role extends far beyond mere legislative duty or administrative management. To understand</w:t>
      </w:r>
      <w:r>
        <w:t xml:space="preserve"> </w:t>
      </w:r>
      <w:r>
        <w:rPr>
          <w:bCs/>
          <w:b/>
        </w:rPr>
        <w:t xml:space="preserve">DR Congo Kinshasa</w:t>
      </w:r>
      <w:r>
        <w:t xml:space="preserve"> </w:t>
      </w:r>
      <w:r>
        <w:t xml:space="preserve">is to understand the intricate dance between power, history, and the aspirations of millions of citizens who look toward their leaders for guidance in a turbulent geopolitical arena.</w:t>
      </w:r>
    </w:p>
    <w:bookmarkStart w:id="20" w:name="X61d8cf574e86a45a39f592d2c66766ebb3831fa"/>
    <w:p>
      <w:pPr>
        <w:pStyle w:val="Heading2"/>
      </w:pPr>
      <w:r>
        <w:t xml:space="preserve">The Historical Burden on Modern Leadership</w:t>
      </w:r>
    </w:p>
    <w:p>
      <w:pPr>
        <w:pStyle w:val="FirstParagraph"/>
      </w:pPr>
      <w:r>
        <w:t xml:space="preserve">The reflection on the modern politician in Kinshasa cannot be separated from the historical weight they carry. The DRC has traversed a tumultuous path from colonial extraction to independence, through authoritarian regimes and devastating conflicts. Consequently, the contemporary</w:t>
      </w:r>
      <w:r>
        <w:t xml:space="preserve"> </w:t>
      </w:r>
      <w:r>
        <w:rPr>
          <w:bCs/>
          <w:b/>
        </w:rPr>
        <w:t xml:space="preserve">Politician</w:t>
      </w:r>
      <w:r>
        <w:t xml:space="preserve"> </w:t>
      </w:r>
      <w:r>
        <w:t xml:space="preserve">in this region operates under a microscope of historical accountability. They are not just managing current policies; they are navigating the unresolved wounds of the past while trying to secure a future that promises stability.</w:t>
      </w:r>
    </w:p>
    <w:p>
      <w:pPr>
        <w:pStyle w:val="BodyText"/>
      </w:pPr>
      <w:r>
        <w:t xml:space="preserve">In Kinshasa, the capital city and the political heart of DR Congo Kinshasa, this history is palpable. It is visible in the architecture that blends colonial remnants with modern ambitions, and it is felt in the daily struggles of citizens who have witnessed cycles of promise broken by unfulfilled agendas. A true reflection on leadership here requires acknowledging that every policy decision made in the halls of government resonates with memories of past betrayals or hopes for genuine reform.</w:t>
      </w:r>
    </w:p>
    <w:bookmarkEnd w:id="20"/>
    <w:bookmarkStart w:id="21" w:name="the-urban-pulse-kinshasa-as-a-microcosm"/>
    <w:p>
      <w:pPr>
        <w:pStyle w:val="Heading2"/>
      </w:pPr>
      <w:r>
        <w:t xml:space="preserve">The Urban Pulse: Kinshasa as a Microcosm</w:t>
      </w:r>
    </w:p>
    <w:p>
      <w:pPr>
        <w:pStyle w:val="FirstParagraph"/>
      </w:pPr>
      <w:r>
        <w:t xml:space="preserve">Kinshasa is not merely an administrative center; it is a vibrant, chaotic, and resilient megacity. With millions of inhabitants living in dense communities, the challenges facing</w:t>
      </w:r>
      <w:r>
        <w:t xml:space="preserve"> </w:t>
      </w:r>
      <w:r>
        <w:rPr>
          <w:bCs/>
          <w:b/>
        </w:rPr>
        <w:t xml:space="preserve">DR Congo Kinshasa</w:t>
      </w:r>
      <w:r>
        <w:t xml:space="preserve"> </w:t>
      </w:r>
      <w:r>
        <w:t xml:space="preserve">are immediate and visceral: infrastructure deficits, healthcare accessibility, education gaps, and economic inequality. The politician serving these citizens must possess more than just political acumen; they must possess empathy.</w:t>
      </w:r>
    </w:p>
    <w:p>
      <w:pPr>
        <w:pStyle w:val="BodyText"/>
      </w:pPr>
      <w:r>
        <w:t xml:space="preserve">"The true test of a leader in Kinshasa is not found in their rhetoric during election cycles, but in the quality of roads paved for commuters, the reliability of electricity provided to neighborhoods, and the dignity afforded to every citizen regardless of their social standing."</w:t>
      </w:r>
    </w:p>
    <w:p>
      <w:pPr>
        <w:pStyle w:val="BodyText"/>
      </w:pPr>
      <w:r>
        <w:t xml:space="preserve">The urban landscape demands a new breed of leadership. The traditional patronage systems that have long defined politics in many parts of Africa are increasingly being challenged by a younger, more connected population. This demographic shift means that the modern politician in DR Congo Kinshasa must adapt to digital engagement and transparency demands. They must bridge the gap between high-level statecraft and grassroots realities.</w:t>
      </w:r>
    </w:p>
    <w:bookmarkEnd w:id="21"/>
    <w:bookmarkStart w:id="22" w:name="X4d9b253bad35c854195dec3b0e50116f893a8f3"/>
    <w:p>
      <w:pPr>
        <w:pStyle w:val="Heading2"/>
      </w:pPr>
      <w:r>
        <w:t xml:space="preserve">Economic Stewardship amidst Resource Wealth</w:t>
      </w:r>
    </w:p>
    <w:p>
      <w:pPr>
        <w:pStyle w:val="FirstParagraph"/>
      </w:pPr>
      <w:r>
        <w:t xml:space="preserve">One of the most profound paradoxes of the DRC is its status as a nation blessed with vast natural resources yet grappling with poverty. The role of the politician here is critically tied to economic stewardship. How does DR Congo Kinshasa translate its cobalt, copper, and diamond wealth into tangible benefits for its people? This question hangs heavily over every legislative session and budget approval.</w:t>
      </w:r>
    </w:p>
    <w:p>
      <w:pPr>
        <w:pStyle w:val="BodyText"/>
      </w:pPr>
      <w:r>
        <w:t xml:space="preserve">A reflective analysis suggests that successful politicians are those who view resources not as personal assets but as national trusts. They must navigate complex international partnerships while ensuring that local communities benefit from extraction activities. This requires a delicate balance of diplomacy, legal rigor, and unwavering commitment to social welfare. In this context, the politician becomes a guardian of the nation’s future, tasked with preventing resource curse scenarios that have plagued other regions.</w:t>
      </w:r>
    </w:p>
    <w:bookmarkEnd w:id="22"/>
    <w:bookmarkStart w:id="23" w:name="the-social-contract-and-civic-engagement"/>
    <w:p>
      <w:pPr>
        <w:pStyle w:val="Heading2"/>
      </w:pPr>
      <w:r>
        <w:t xml:space="preserve">The Social Contract and Civic Engagement</w:t>
      </w:r>
    </w:p>
    <w:p>
      <w:pPr>
        <w:pStyle w:val="FirstParagraph"/>
      </w:pPr>
      <w:r>
        <w:t xml:space="preserve">Beyond economics and history, the essence of leadership in DR Congo Kinshasa lies in restoring faith in the social contract. For decades, trust between the state and its citizens has been eroded by corruption and inefficiency. Rebuilding this trust is perhaps the most significant challenge facing today's politicians.</w:t>
      </w:r>
    </w:p>
    <w:p>
      <w:pPr>
        <w:pStyle w:val="BodyText"/>
      </w:pPr>
      <w:r>
        <w:t xml:space="preserve">This involves creating spaces for civic engagement where voices from different regions—whether from Kivu, Katanga, or Bandundu—are heard and respected within the central administration of Kinshasa. Inclusion is key. A politician who ignores regional disparities contributes to instability, while one who fosters national unity helps consolidate peace. The reflection on leadership here emphasizes inclusivity as a strategic necessity for long-term stability.</w:t>
      </w:r>
    </w:p>
    <w:bookmarkEnd w:id="23"/>
    <w:bookmarkStart w:id="24" w:name="X3a6dbe5464b8b36df736e7e9276f5457fbfe03e"/>
    <w:p>
      <w:pPr>
        <w:pStyle w:val="Heading2"/>
      </w:pPr>
      <w:r>
        <w:t xml:space="preserve">The Global Perspective of Local Leadership</w:t>
      </w:r>
    </w:p>
    <w:p>
      <w:pPr>
        <w:pStyle w:val="FirstParagraph"/>
      </w:pPr>
      <w:r>
        <w:t xml:space="preserve">In an increasingly interconnected world, the politician in DR Congo Kinshasa also serves as the face of Africa to the international community. They are responsible for projecting an image of competence and openness that invites ethical investment and humanitarian support. However, this global role must never overshadow local priorities. The most effective leaders manage to harmonize international relations with domestic needs, ensuring that foreign policy decisions align with the welfare of Congolese citizens.</w:t>
      </w:r>
    </w:p>
    <w:bookmarkEnd w:id="24"/>
    <w:bookmarkStart w:id="25" w:name="conclusion-a-call-for-ethical-renewal"/>
    <w:p>
      <w:pPr>
        <w:pStyle w:val="Heading2"/>
      </w:pPr>
      <w:r>
        <w:t xml:space="preserve">Conclusion: A Call for Ethical Renewal</w:t>
      </w:r>
    </w:p>
    <w:p>
      <w:pPr>
        <w:pStyle w:val="FirstParagraph"/>
      </w:pPr>
      <w:r>
        <w:t xml:space="preserve">In conclusion, reflecting on the role of the politician in DR Congo Kinshasa reveals a profession at a crossroads. The demands are immense: historical reconciliation, economic transformation, social inclusion, and global representation. The path forward requires leaders who are not only politically astute but also morally grounded.</w:t>
      </w:r>
    </w:p>
    <w:p>
      <w:pPr>
        <w:pStyle w:val="BodyText"/>
      </w:pPr>
      <w:r>
        <w:t xml:space="preserve">The future of DR Congo Kinshasa depends on the ability of its politicians to rise above personal ambition and serve the collective good. It requires a redefinition of power—one that is measured not by control, but by service; not by wealth accumulation, but by wealth distribution. As DR Congo continues to evolve, so too must its leadership model. The politician must become a facilitator of development, a protector of rights, and an architect of hope for the millions who call Kinshasa home.</w:t>
      </w:r>
    </w:p>
    <w:p>
      <w:pPr>
        <w:pStyle w:val="BodyText"/>
      </w:pPr>
      <w:r>
        <w:t xml:space="preserve">Ultimately, the story of DR Congo Kinshasa is being written daily by its leaders. Whether that story becomes one of renewed prosperity or continued stagnation lies in their hands. It is a reminder that leadership is not just a title held in office, but a responsibility carried in heart and mind for every citizen.</w:t>
      </w:r>
    </w:p>
    <w:p>
      <w:pPr>
        <w:pStyle w:val="BodyText"/>
      </w:pPr>
      <w:r>
        <w:rPr>
          <w:iCs/>
          <w:i/>
        </w:rPr>
        <w:t xml:space="preserve">Reflection Paper on Political Leadership in DR Congo Kinshasa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the Democratic Republic of Congo: The Politician's Role in Kinshasa</dc:title>
  <dc:creator/>
  <dc:language>en</dc:language>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