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Accountability,</w:t>
      </w:r>
      <w:r>
        <w:t xml:space="preserve"> </w:t>
      </w:r>
      <w:r>
        <w:t xml:space="preserve">and</w:t>
      </w:r>
      <w:r>
        <w:t xml:space="preserve"> </w:t>
      </w:r>
      <w:r>
        <w:t xml:space="preserve">Hope:</w:t>
      </w:r>
      <w:r>
        <w:t xml:space="preserve"> </w:t>
      </w:r>
      <w:r>
        <w:t xml:space="preserve">A</w:t>
      </w:r>
      <w:r>
        <w:t xml:space="preserve"> </w:t>
      </w:r>
      <w:r>
        <w:t xml:space="preserve">Perspective</w:t>
      </w:r>
      <w:r>
        <w:t xml:space="preserve"> </w:t>
      </w:r>
      <w:r>
        <w:t xml:space="preserve">on</w:t>
      </w:r>
      <w:r>
        <w:t xml:space="preserve"> </w:t>
      </w:r>
      <w:r>
        <w:t xml:space="preserve">Politicians</w:t>
      </w:r>
      <w:r>
        <w:t xml:space="preserve"> </w:t>
      </w:r>
      <w:r>
        <w:t xml:space="preserve">in</w:t>
      </w:r>
      <w:r>
        <w:t xml:space="preserve"> </w:t>
      </w:r>
      <w:r>
        <w:t xml:space="preserve">Egypt,</w:t>
      </w:r>
      <w:r>
        <w:t xml:space="preserve"> </w:t>
      </w:r>
      <w:r>
        <w:t xml:space="preserve">Cairo</w:t>
      </w:r>
    </w:p>
    <w:bookmarkStart w:id="20" w:name="Xc81211b500d99f7bdbc0b8138487612cbb89920"/>
    <w:p>
      <w:pPr>
        <w:pStyle w:val="Heading1"/>
      </w:pPr>
      <w:r>
        <w:t xml:space="preserve">The Weight of the Crown: A Reflection on the Politician in Egypt, Cairo</w:t>
      </w:r>
    </w:p>
    <w:p>
      <w:pPr>
        <w:pStyle w:val="FirstParagraph"/>
      </w:pPr>
      <w:r>
        <w:br/>
      </w:r>
      <w:r>
        <w:br/>
      </w:r>
    </w:p>
    <w:p>
      <w:pPr>
        <w:pStyle w:val="BodyText"/>
      </w:pPr>
      <w:r>
        <w:t xml:space="preserve">In navigating the complex and often turbulent landscape of modern governance, few cities capture the essence of political aspiration and friction as vividly as Cairo. To reflect upon a</w:t>
      </w:r>
      <w:r>
        <w:t xml:space="preserve"> </w:t>
      </w:r>
      <w:r>
        <w:rPr>
          <w:bCs/>
          <w:b/>
        </w:rPr>
        <w:t xml:space="preserve">Politician</w:t>
      </w:r>
      <w:r>
        <w:t xml:space="preserve"> </w:t>
      </w:r>
      <w:r>
        <w:t xml:space="preserve">operating within this historic metropolis is to engage with centuries of layered history, profound societal expectations, and the urgent demands of a rapidly urbanizing population. This reflection seeks to explore the intricate relationship between leadership and the citizenry in</w:t>
      </w:r>
      <w:r>
        <w:t xml:space="preserve"> </w:t>
      </w:r>
      <w:r>
        <w:rPr>
          <w:bCs/>
          <w:b/>
        </w:rPr>
        <w:t xml:space="preserve">Egypt Cairo</w:t>
      </w:r>
      <w:r>
        <w:t xml:space="preserve">, examining how those who wield power must navigate cultural heritage while addressing contemporary challenges.</w:t>
      </w:r>
    </w:p>
    <w:p>
      <w:pPr>
        <w:pStyle w:val="BodyText"/>
      </w:pPr>
      <w:r>
        <w:br/>
      </w:r>
    </w:p>
    <w:p>
      <w:pPr>
        <w:pStyle w:val="BodyText"/>
      </w:pPr>
      <w:r>
        <w:t xml:space="preserve">The role of any politician is inherently complex, but in a city like Cairo, it becomes extraordinarily demanding. As one of the largest metropolitan areas in Africa and the Middle East,</w:t>
      </w:r>
      <w:r>
        <w:t xml:space="preserve"> </w:t>
      </w:r>
      <w:r>
        <w:rPr>
          <w:bCs/>
          <w:b/>
        </w:rPr>
        <w:t xml:space="preserve">Egypt Cairo</w:t>
      </w:r>
      <w:r>
        <w:t xml:space="preserve"> </w:t>
      </w:r>
      <w:r>
        <w:t xml:space="preserve">pulsates with a unique energy that is both inspiring and exhausting. It is a city where ancient monuments stand shoulder-to-shoulder with modern skyscrapers, symbolizing the constant tension between preserving heritage and pursuing progress. For any politician serving here, this duality defines their daily reality. They are expected to honor the legacy of pharaohs and Islamic scholars while simultaneously delivering tangible solutions for traffic congestion, economic instability, housing shortages, and educational reform.</w:t>
      </w:r>
    </w:p>
    <w:p>
      <w:pPr>
        <w:pStyle w:val="BodyText"/>
      </w:pPr>
      <w:r>
        <w:br/>
      </w:r>
    </w:p>
    <w:p>
      <w:pPr>
        <w:pStyle w:val="BodyText"/>
      </w:pPr>
      <w:r>
        <w:t xml:space="preserve">When we reflect on the figure of a</w:t>
      </w:r>
      <w:r>
        <w:t xml:space="preserve"> </w:t>
      </w:r>
      <w:r>
        <w:rPr>
          <w:bCs/>
          <w:b/>
        </w:rPr>
        <w:t xml:space="preserve">Politician</w:t>
      </w:r>
      <w:r>
        <w:t xml:space="preserve">, we must first consider their responsibility as a bridge between policy and people. In Egypt’s capital, this bridge is often tested by intense public scrutiny. The citizens of Cairo are among the most politically aware in the region. They have witnessed waves of revolution, social upheaval, and periods of relative stability over recent decades. Consequently, they hold their leaders to high standards of integrity and effectiveness. A politician who fails to listen cannot survive long in this environment; those who succeed do so by demonstrating an unwavering commitment to transparency and accessibility.</w:t>
      </w:r>
    </w:p>
    <w:p>
      <w:pPr>
        <w:pStyle w:val="BodyText"/>
      </w:pPr>
      <w:r>
        <w:br/>
      </w:r>
    </w:p>
    <w:p>
      <w:pPr>
        <w:pStyle w:val="BodyText"/>
      </w:pPr>
      <w:r>
        <w:t xml:space="preserve">Furthermore, the cultural context of Cairo adds depth to the expectations placed upon its leaders. Egyptian society places a significant emphasis on community, family ties, and social justice. Therefore, a politician must not only be administratively competent but also culturally sensitive. They must understand that governance in</w:t>
      </w:r>
      <w:r>
        <w:t xml:space="preserve"> </w:t>
      </w:r>
      <w:r>
        <w:rPr>
          <w:bCs/>
          <w:b/>
        </w:rPr>
        <w:t xml:space="preserve">Egypt Cairo</w:t>
      </w:r>
      <w:r>
        <w:t xml:space="preserve"> </w:t>
      </w:r>
      <w:r>
        <w:t xml:space="preserve">is not merely about signing decrees; it is about understanding the heartbeat of neighborhoods ranging from upscale Zamalek to the bustling streets of Old Cairo and beyond. The ability to empathize with diverse socioeconomic groups within this vast urban sprawl is crucial for building trust.</w:t>
      </w:r>
    </w:p>
    <w:p>
      <w:pPr>
        <w:pStyle w:val="BodyText"/>
      </w:pPr>
      <w:r>
        <w:br/>
      </w:r>
    </w:p>
    <w:p>
      <w:pPr>
        <w:pStyle w:val="BodyText"/>
      </w:pPr>
      <w:r>
        <w:t xml:space="preserve">Economic development represents another critical area where a politician’s vision is tested. Cairo faces significant infrastructural challenges that require innovative thinking and strategic planning. Whether it involves expanding the metro system, improving waste management systems, or fostering sustainable energy solutions, the tasks before any leader are monumental. Reflecting on these issues highlights the importance of long-term planning over short-term political gains. The citizens of</w:t>
      </w:r>
      <w:r>
        <w:t xml:space="preserve"> </w:t>
      </w:r>
      <w:r>
        <w:rPr>
          <w:bCs/>
          <w:b/>
        </w:rPr>
        <w:t xml:space="preserve">Egypt Cairo</w:t>
      </w:r>
      <w:r>
        <w:t xml:space="preserve"> </w:t>
      </w:r>
      <w:r>
        <w:t xml:space="preserve">deserve leaders who prioritize sustainability and economic resilience because their future generations will bear the consequences of today’s decisions.</w:t>
      </w:r>
    </w:p>
    <w:p>
      <w:pPr>
        <w:pStyle w:val="BodyText"/>
      </w:pPr>
      <w:r>
        <w:br/>
      </w:r>
    </w:p>
    <w:p>
      <w:pPr>
        <w:pStyle w:val="BodyText"/>
      </w:pPr>
      <w:r>
        <w:t xml:space="preserve">Social equity is another dimension that warrants deep reflection. Inequalities persist across various sectors, including healthcare, education, and employment opportunities. A true leader in</w:t>
      </w:r>
      <w:r>
        <w:t xml:space="preserve"> </w:t>
      </w:r>
      <w:r>
        <w:rPr>
          <w:bCs/>
          <w:b/>
        </w:rPr>
        <w:t xml:space="preserve">Egypt Cairo</w:t>
      </w:r>
      <w:r>
        <w:t xml:space="preserve"> </w:t>
      </w:r>
      <w:r>
        <w:t xml:space="preserve">must strive to democratize access to these essential services. This requires not just financial investment but also systemic reforms aimed at removing bureaucratic barriers and reducing corruption. The fight against corruption is particularly vital here because it directly impacts public trust in institutions. When a politician demonstrates moral courage by holding themselves accountable, they set a powerful example for the rest of society.</w:t>
      </w:r>
    </w:p>
    <w:p>
      <w:pPr>
        <w:pStyle w:val="BodyText"/>
      </w:pPr>
      <w:r>
        <w:br/>
      </w:r>
    </w:p>
    <w:p>
      <w:pPr>
        <w:pStyle w:val="BodyText"/>
      </w:pPr>
      <w:r>
        <w:t xml:space="preserve">Education stands out as yet another focal point for reflection. Cairo is home to some of the oldest and most prestigious universities in the world, yet access to quality education remains uneven. Politicians play a pivotal role in shaping educational policies that empower youth and equip them with skills needed for the modern workforce. By investing in STEM fields, vocational training, and digital literacy programs, leaders can unlock human potential that drives innovation and economic growth.</w:t>
      </w:r>
    </w:p>
    <w:p>
      <w:pPr>
        <w:pStyle w:val="BodyText"/>
      </w:pPr>
      <w:r>
        <w:br/>
      </w:r>
    </w:p>
    <w:p>
      <w:pPr>
        <w:pStyle w:val="BodyText"/>
      </w:pPr>
      <w:r>
        <w:t xml:space="preserve">In addition to domestic responsibilities, politicians operating from Cairo must also navigate regional geopolitics. As a cornerstone of Arab and African politics,</w:t>
      </w:r>
      <w:r>
        <w:rPr>
          <w:bCs/>
          <w:b/>
        </w:rPr>
        <w:t xml:space="preserve">Egypt Cairo</w:t>
      </w:r>
      <w:r>
        <w:t xml:space="preserve"> </w:t>
      </w:r>
      <w:r>
        <w:t xml:space="preserve">serves as a diplomatic hub where international relations are forged. Leaders must balance national interests with global alliances while advocating for peace and stability in the broader region. This requires diplomatic acumen, resilience, and an ability to articulate Egypt’s stance clearly on the world stage.</w:t>
      </w:r>
    </w:p>
    <w:p>
      <w:pPr>
        <w:pStyle w:val="BodyText"/>
      </w:pPr>
      <w:r>
        <w:br/>
      </w:r>
    </w:p>
    <w:p>
      <w:pPr>
        <w:pStyle w:val="BodyText"/>
      </w:pPr>
      <w:r>
        <w:t xml:space="preserve">To conclude this reflection, it is evident that being a politician in</w:t>
      </w:r>
      <w:r>
        <w:t xml:space="preserve"> </w:t>
      </w:r>
      <w:r>
        <w:rPr>
          <w:bCs/>
          <w:b/>
        </w:rPr>
        <w:t xml:space="preserve">Egypt Cairo</w:t>
      </w:r>
      <w:r>
        <w:t xml:space="preserve"> </w:t>
      </w:r>
      <w:r>
        <w:t xml:space="preserve">entails far more than holding office—it demands a profound sense of duty. It calls for individuals who are willing to listen, learn, and adapt amidst changing circumstances. Those who embrace these ideals can inspire hope among the populace and drive meaningful change within one of the world’s most dynamic cities.</w:t>
      </w:r>
    </w:p>
    <w:p>
      <w:pPr>
        <w:pStyle w:val="BodyText"/>
      </w:pPr>
      <w:r>
        <w:br/>
      </w:r>
    </w:p>
    <w:p>
      <w:pPr>
        <w:pStyle w:val="BodyText"/>
      </w:pPr>
      <w:r>
        <w:t xml:space="preserve">The story of Cairo is still being written, and its authors include every citizen—including those elected to serve their communities. By reflecting on our expectations of leadership, we acknowledge both our frustrations and our aspirations. Let us continue to hold accountable those chosen to guide us toward a brighter future—one built on justice, prosperity, unity, and respect for human dignity.</w:t>
      </w:r>
    </w:p>
    <w:p>
      <w:pPr>
        <w:pStyle w:val="BodyText"/>
      </w:pPr>
      <w:r>
        <w:br/>
      </w:r>
    </w:p>
    <w:p>
      <w:pPr>
        <w:pStyle w:val="BodyText"/>
      </w:pPr>
      <w:r>
        <w:t xml:space="preserve">In summing up these thoughts about politicians in</w:t>
      </w:r>
      <w:r>
        <w:t xml:space="preserve"> </w:t>
      </w:r>
      <w:r>
        <w:rPr>
          <w:bCs/>
          <w:b/>
        </w:rPr>
        <w:t xml:space="preserve">Egypt Cairo</w:t>
      </w:r>
      <w:r>
        <w:t xml:space="preserve">, one finds that they represent more than just political actors—they embody the hopes and struggles of millions. Their actions shape lives directly or indirectly every single day. Thus, their performance matters greatly not only locally but globally as well given Egypt’s strategic location at crossroads connecting continents.</w:t>
      </w:r>
    </w:p>
    <w:p>
      <w:pPr>
        <w:pStyle w:val="BodyText"/>
      </w:pPr>
      <w:r>
        <w:br/>
      </w:r>
    </w:p>
    <w:p>
      <w:pPr>
        <w:pStyle w:val="BodyText"/>
      </w:pPr>
      <w:r>
        <w:t xml:space="preserve">Ultimately, this essay reflects upon what it means to lead in a place defined by contradictions yet united under common goals such as progress and harmony among all people regardless background differences. Such reflections serve reminders that effective governance requires ongoing dialogue between leaders and governed alike towards mutual understanding cooperation benefiting everyone equally.</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Accountability, and Hope: A Perspective on Politicians in Egypt, Cairo</dc:title>
  <dc:creator/>
  <cp:keywords/>
  <dcterms:created xsi:type="dcterms:W3CDTF">2026-07-29T19:00:01Z</dcterms:created>
  <dcterms:modified xsi:type="dcterms:W3CDTF">2026-07-29T19:00:01Z</dcterms:modified>
</cp:coreProperties>
</file>

<file path=docProps/custom.xml><?xml version="1.0" encoding="utf-8"?>
<Properties xmlns="http://schemas.openxmlformats.org/officeDocument/2006/custom-properties" xmlns:vt="http://schemas.openxmlformats.org/officeDocument/2006/docPropsVTypes"/>
</file>