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Politicians</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9" w:name="X4877142c749209248dcacb07aacd7c44cd868e0"/>
    <w:p>
      <w:pPr>
        <w:pStyle w:val="Heading1"/>
      </w:pPr>
      <w:r>
        <w:t xml:space="preserve">Reflection Paper on Politicians in Peru, Lima</w:t>
      </w:r>
    </w:p>
    <w:bookmarkStart w:id="20" w:name="Xaeb632772d35095aef0f0f250a96266a52aeaad"/>
    <w:p>
      <w:pPr>
        <w:pStyle w:val="Heading2"/>
      </w:pPr>
      <w:r>
        <w:t xml:space="preserve">An Exploration of Leadership and Civic Responsibility</w:t>
      </w:r>
    </w:p>
    <w:p>
      <w:pPr>
        <w:pStyle w:val="FirstParagraph"/>
      </w:pPr>
      <w:r>
        <w:t xml:space="preserve">In the dynamic urban landscape of</w:t>
      </w:r>
      <w:r>
        <w:t xml:space="preserve"> </w:t>
      </w:r>
      <w:r>
        <w:t xml:space="preserve">Peru, Lima</w:t>
      </w:r>
      <w:r>
        <w:t xml:space="preserve">, where ancient heritage meets modern challenges, the role of a</w:t>
      </w:r>
      <w:r>
        <w:t xml:space="preserve"> </w:t>
      </w:r>
      <w:r>
        <w:t xml:space="preserve">Politician</w:t>
      </w:r>
      <w:r>
        <w:t xml:space="preserve"> </w:t>
      </w:r>
      <w:r>
        <w:t xml:space="preserve">is not merely a profession but a pivotal force shaping the destiny of millions. This reflection paper delves into the intricate dynamics of political leadership within this vibrant capital city, examining how</w:t>
      </w:r>
      <w:r>
        <w:t xml:space="preserve"> </w:t>
      </w:r>
      <w:r>
        <w:t xml:space="preserve">Politician</w:t>
      </w:r>
      <w:r>
        <w:t xml:space="preserve">s influence societal progress, address systemic issues, and navigate the complexities of governance in</w:t>
      </w:r>
      <w:r>
        <w:t xml:space="preserve"> </w:t>
      </w:r>
      <w:r>
        <w:t xml:space="preserve">Peru Lima</w:t>
      </w:r>
      <w:r>
        <w:t xml:space="preserve">. It is an endeavor to understand not only what politicians do but also how they are perceived by their constituents and the broader implications of their actions on the social fabric.</w:t>
      </w:r>
    </w:p>
    <w:bookmarkEnd w:id="20"/>
    <w:bookmarkStart w:id="21" w:name="Xaef40ed21911651a04356c4aebbe3b0445ae43e"/>
    <w:p>
      <w:pPr>
        <w:pStyle w:val="Heading2"/>
      </w:pPr>
      <w:r>
        <w:t xml:space="preserve">The Historical Context of Political Leadership in Lima</w:t>
      </w:r>
    </w:p>
    <w:p>
      <w:pPr>
        <w:pStyle w:val="FirstParagraph"/>
      </w:pPr>
      <w:r>
        <w:t xml:space="preserve">To appreciate the current state of</w:t>
      </w:r>
      <w:r>
        <w:t xml:space="preserve"> </w:t>
      </w:r>
      <w:r>
        <w:t xml:space="preserve">Politician</w:t>
      </w:r>
      <w:r>
        <w:t xml:space="preserve">s in</w:t>
      </w:r>
      <w:r>
        <w:t xml:space="preserve"> </w:t>
      </w:r>
      <w:r>
        <w:t xml:space="preserve">Peru Lima</w:t>
      </w:r>
      <w:r>
        <w:t xml:space="preserve">, one must first look back at its historical trajectory. Lima, as a hub for colonial administration and subsequent independence movements, has long been the epicenter of political power in Peru. Throughout history, leaders here have grappled with issues ranging from economic disparity to social inequality. In contemporary times,</w:t>
      </w:r>
      <w:r>
        <w:t xml:space="preserve">Politician</w:t>
      </w:r>
      <w:r>
        <w:t xml:space="preserve">s face similar yet evolving challenges amidst rapid urbanization and globalization.</w:t>
      </w:r>
    </w:p>
    <w:bookmarkEnd w:id="21"/>
    <w:bookmarkStart w:id="22" w:name="X7afbdbfee5f0444b3e4cbc994fdc0cc437dd0e5"/>
    <w:p>
      <w:pPr>
        <w:pStyle w:val="Heading2"/>
      </w:pPr>
      <w:r>
        <w:t xml:space="preserve">The Role of Politicians in Shaping Policy and Public Opinion</w:t>
      </w:r>
    </w:p>
    <w:p>
      <w:pPr>
        <w:pStyle w:val="FirstParagraph"/>
      </w:pPr>
      <w:r>
        <w:t xml:space="preserve">In</w:t>
      </w:r>
      <w:r>
        <w:t xml:space="preserve"> </w:t>
      </w:r>
      <w:r>
        <w:t xml:space="preserve">Peru Lima</w:t>
      </w:r>
      <w:r>
        <w:t xml:space="preserve">,</w:t>
      </w:r>
      <w:r>
        <w:t xml:space="preserve"> </w:t>
      </w:r>
      <w:r>
        <w:t xml:space="preserve">Politician</w:t>
      </w:r>
      <w:r>
        <w:t xml:space="preserve">s play a crucial role in shaping policy decisions that affect daily life. From public transportation reforms to educational initiatives, their influence permeates various sectors. For instance, during periods of heightened corruption scandals involving high-ranking officials,</w:t>
      </w:r>
      <w:hyperlink w:anchor="fn1">
        <w:r>
          <w:rPr>
            <w:rStyle w:val="Hyperlink"/>
            <w:vertAlign w:val="superscript"/>
          </w:rPr>
          <w:t xml:space="preserve">1</w:t>
        </w:r>
      </w:hyperlink>
      <w:r>
        <w:t xml:space="preserve"> </w:t>
      </w:r>
      <w:r>
        <w:t xml:space="preserve">public trust has waned significantly, prompting calls for greater transparency and accountability.</w:t>
      </w:r>
    </w:p>
    <w:bookmarkEnd w:id="22"/>
    <w:bookmarkStart w:id="23" w:name="Xee50b7e5ef70996aa2719c1c05af82330cf2efc"/>
    <w:p>
      <w:pPr>
        <w:pStyle w:val="Heading2"/>
      </w:pPr>
      <w:r>
        <w:t xml:space="preserve">The Impact of Political Scandals on Public Trust</w:t>
      </w:r>
    </w:p>
    <w:p>
      <w:pPr>
        <w:pStyle w:val="FirstParagraph"/>
      </w:pPr>
      <w:r>
        <w:t xml:space="preserve">A notable aspect of</w:t>
      </w:r>
      <w:r>
        <w:t xml:space="preserve"> </w:t>
      </w:r>
      <w:r>
        <w:t xml:space="preserve">Politician</w:t>
      </w:r>
      <w:r>
        <w:t xml:space="preserve">s in</w:t>
      </w:r>
      <w:r>
        <w:t xml:space="preserve"> </w:t>
      </w:r>
      <w:r>
        <w:t xml:space="preserve">Peru Lima</w:t>
      </w:r>
      <w:r>
        <w:t xml:space="preserve"> </w:t>
      </w:r>
      <w:r>
        <w:t xml:space="preserve">is the recurring issue of corruption. This has led to a crisis in public trust, with many citizens feeling disillusioned by the perceived lack of integrity among those tasked with leading them</w:t>
      </w:r>
      <w:hyperlink w:anchor="fn2">
        <w:r>
          <w:rPr>
            <w:rStyle w:val="Hyperlink"/>
            <w:vertAlign w:val="superscript"/>
          </w:rPr>
          <w:t xml:space="preserve">2</w:t>
        </w:r>
      </w:hyperlink>
      <w:r>
        <w:t xml:space="preserve">. Despite this, there are instances where</w:t>
      </w:r>
      <w:r>
        <w:t xml:space="preserve"> </w:t>
      </w:r>
      <w:r>
        <w:t xml:space="preserve">Politician</w:t>
      </w:r>
      <w:r>
        <w:t xml:space="preserve">s have managed to rebuild confidence through sincere engagement and demonstrable commitment to ethical governance.</w:t>
      </w:r>
    </w:p>
    <w:bookmarkEnd w:id="23"/>
    <w:bookmarkStart w:id="24" w:name="Xe177f4a113e302479f101add6d54a08bbd2df9c"/>
    <w:p>
      <w:pPr>
        <w:pStyle w:val="Heading2"/>
      </w:pPr>
      <w:r>
        <w:t xml:space="preserve">The Challenges Faced by Politicians in Lima's Urban Environment</w:t>
      </w:r>
    </w:p>
    <w:p>
      <w:pPr>
        <w:pStyle w:val="FirstParagraph"/>
      </w:pPr>
      <w:r>
        <w:t xml:space="preserve">Lima's dense population and complex infrastructure present unique challenges for</w:t>
      </w:r>
      <w:r>
        <w:t xml:space="preserve"> </w:t>
      </w:r>
      <w:r>
        <w:t xml:space="preserve">Politician</w:t>
      </w:r>
      <w:r>
        <w:t xml:space="preserve">s. Issues such as traffic congestion, environmental degradation, and housing shortages require innovative solutions that can be implemented effectively while addressing immediate needs. Moreover,</w:t>
      </w:r>
      <w:hyperlink w:anchor="fn3">
        <w:r>
          <w:rPr>
            <w:rStyle w:val="Hyperlink"/>
            <w:vertAlign w:val="superscript"/>
          </w:rPr>
          <w:t xml:space="preserve">3</w:t>
        </w:r>
      </w:hyperlink>
      <w:r>
        <w:t xml:space="preserve"> </w:t>
      </w:r>
      <w:r>
        <w:t xml:space="preserve">Politician</w:t>
      </w:r>
      <w:r>
        <w:t xml:space="preserve">s must balance short-term gains with long-term sustainability goals to ensure future generations inherit a livable city.</w:t>
      </w:r>
    </w:p>
    <w:bookmarkEnd w:id="24"/>
    <w:bookmarkStart w:id="25" w:name="X1fd56e963c7cd68f0e80b6807d099c6753cb5b4"/>
    <w:p>
      <w:pPr>
        <w:pStyle w:val="Heading2"/>
      </w:pPr>
      <w:r>
        <w:t xml:space="preserve">The Influence of Media on Political Discourse in Lima</w:t>
      </w:r>
    </w:p>
    <w:p>
      <w:pPr>
        <w:pStyle w:val="FirstParagraph"/>
      </w:pPr>
      <w:r>
        <w:t xml:space="preserve">The media plays a significant role in shaping public opinion about</w:t>
      </w:r>
      <w:r>
        <w:t xml:space="preserve"> </w:t>
      </w:r>
      <w:r>
        <w:t xml:space="preserve">Politician</w:t>
      </w:r>
      <w:r>
        <w:t xml:space="preserve">s in</w:t>
      </w:r>
      <w:r>
        <w:t xml:space="preserve"> </w:t>
      </w:r>
      <w:r>
        <w:t xml:space="preserve">Peru Lima</w:t>
      </w:r>
      <w:r>
        <w:t xml:space="preserve">. Through various platforms,</w:t>
      </w:r>
      <w:hyperlink w:anchor="fn4">
        <w:r>
          <w:rPr>
            <w:rStyle w:val="Hyperlink"/>
            <w:vertAlign w:val="superscript"/>
          </w:rPr>
          <w:t xml:space="preserve">4</w:t>
        </w:r>
      </w:hyperlink>
      <w:r>
        <w:t xml:space="preserve"> </w:t>
      </w:r>
      <w:r>
        <w:t xml:space="preserve">politicians are scrutinized for their actions and statements. This constant attention can both empower and constrain</w:t>
      </w:r>
      <w:r>
        <w:t xml:space="preserve"> </w:t>
      </w:r>
      <w:r>
        <w:t xml:space="preserve">Politician</w:t>
      </w:r>
      <w:r>
        <w:t xml:space="preserve">s, forcing them to maintain a certain level of decorum while also encouraging more direct communication with constituents.</w:t>
      </w:r>
    </w:p>
    <w:bookmarkEnd w:id="25"/>
    <w:bookmarkStart w:id="26" w:name="X479fc7753aa30231c8fa79150814c03c6f90578"/>
    <w:p>
      <w:pPr>
        <w:pStyle w:val="Heading2"/>
      </w:pPr>
      <w:r>
        <w:t xml:space="preserve">The Future of Political Leadership in Lima</w:t>
      </w:r>
    </w:p>
    <w:p>
      <w:pPr>
        <w:pStyle w:val="FirstParagraph"/>
      </w:pPr>
      <w:r>
        <w:t xml:space="preserve">Looking ahead,</w:t>
      </w:r>
      <w:hyperlink w:anchor="fn5">
        <w:r>
          <w:rPr>
            <w:rStyle w:val="Hyperlink"/>
            <w:vertAlign w:val="superscript"/>
          </w:rPr>
          <w:t xml:space="preserve">5</w:t>
        </w:r>
      </w:hyperlink>
      <w:r>
        <w:t xml:space="preserve"> </w:t>
      </w:r>
      <w:r>
        <w:t xml:space="preserve">the future of</w:t>
      </w:r>
      <w:r>
        <w:t xml:space="preserve"> </w:t>
      </w:r>
      <w:r>
        <w:t xml:space="preserve">Politician</w:t>
      </w:r>
      <w:r>
        <w:t xml:space="preserve">s in</w:t>
      </w:r>
      <w:r>
        <w:t xml:space="preserve"> </w:t>
      </w:r>
      <w:r>
        <w:t xml:space="preserve">Peru Lima</w:t>
      </w:r>
      <w:r>
        <w:t xml:space="preserve"> </w:t>
      </w:r>
      <w:r>
        <w:t xml:space="preserve">hinges on their ability to adapt to changing demographics and emerging technologies. Younger voters demand more inclusive policies and digital engagement, pushing</w:t>
      </w:r>
      <w:r>
        <w:t xml:space="preserve"> </w:t>
      </w:r>
      <w:r>
        <w:t xml:space="preserve">Politician</w:t>
      </w:r>
      <w:r>
        <w:t xml:space="preserve">s towards modernization efforts. Furthermore, addressing climate change and social justice issues will be critical components of effective political leadership in this rapidly evolving metropolis.</w:t>
      </w:r>
    </w:p>
    <w:bookmarkEnd w:id="26"/>
    <w:bookmarkStart w:id="27" w:name="conclusion"/>
    <w:p>
      <w:pPr>
        <w:pStyle w:val="Heading2"/>
      </w:pPr>
      <w:r>
        <w:t xml:space="preserve">Conclusion</w:t>
      </w:r>
    </w:p>
    <w:p>
      <w:pPr>
        <w:pStyle w:val="FirstParagraph"/>
      </w:pPr>
      <w:r>
        <w:t xml:space="preserve">In conclusion,</w:t>
      </w:r>
      <w:hyperlink w:anchor="fn6">
        <w:r>
          <w:rPr>
            <w:rStyle w:val="Hyperlink"/>
            <w:vertAlign w:val="superscript"/>
          </w:rPr>
          <w:t xml:space="preserve">6</w:t>
        </w:r>
      </w:hyperlink>
      <w:r>
        <w:t xml:space="preserve"> </w:t>
      </w:r>
      <w:r>
        <w:t xml:space="preserve">Politician</w:t>
      </w:r>
      <w:r>
        <w:t xml:space="preserve">s in</w:t>
      </w:r>
      <w:r>
        <w:t xml:space="preserve"> </w:t>
      </w:r>
      <w:r>
        <w:t xml:space="preserve">Peru Lima</w:t>
      </w:r>
      <w:r>
        <w:t xml:space="preserve"> </w:t>
      </w:r>
      <w:r>
        <w:t xml:space="preserve">occupy a position of immense influence and responsibility. They must navigate complex historical legacies, current socio-political challenges, and future aspirations to serve their constituents effectively. By fostering transparency, engaging with diverse populations,</w:t>
      </w:r>
      <w:hyperlink w:anchor="fn7">
        <w:r>
          <w:rPr>
            <w:rStyle w:val="Hyperlink"/>
            <w:vertAlign w:val="superscript"/>
          </w:rPr>
          <w:t xml:space="preserve">7</w:t>
        </w:r>
      </w:hyperlink>
      <w:r>
        <w:t xml:space="preserve">, and embracing innovation,</w:t>
      </w:r>
      <w:r>
        <w:t xml:space="preserve">Politician</w:t>
      </w:r>
      <w:r>
        <w:t xml:space="preserve">s can contribute positively to the development of</w:t>
      </w:r>
      <w:r>
        <w:t xml:space="preserve"> </w:t>
      </w:r>
      <w:r>
        <w:t xml:space="preserve">Peru Lima</w:t>
      </w:r>
      <w:r>
        <w:t xml:space="preserve">, ensuring it remains a beacon of hope and opportunity for all its residents.</w:t>
      </w:r>
    </w:p>
    <w:p>
      <w:r>
        <w:pict>
          <v:rect style="width:0;height:1.5pt" o:hralign="center" o:hrstd="t" o:hr="t"/>
        </w:pict>
      </w:r>
    </w:p>
    <w:bookmarkEnd w:id="27"/>
    <w:bookmarkStart w:id="28" w:name="fn1"/>
    <w:p>
      <w:pPr>
        <w:pStyle w:val="Heading2"/>
      </w:pPr>
      <w:r>
        <w:rPr>
          <w:vertAlign w:val="superscript"/>
        </w:rPr>
        <w:t xml:space="preserve">1.</w:t>
      </w:r>
      <w:r>
        <w:t xml:space="preserve"> </w:t>
      </w:r>
      <w:r>
        <w:t xml:space="preserve">Source: "Corruption Cases in Peru's Political Landscape,"</w:t>
      </w:r>
      <w:r>
        <w:t xml:space="preserve"> </w:t>
      </w:r>
      <w:r>
        <w:rPr>
          <w:iCs/>
          <w:i/>
        </w:rPr>
        <w:t xml:space="preserve">The Lima Times</w:t>
      </w:r>
      <w:r>
        <w:t xml:space="preserve">, 2023.</w:t>
      </w:r>
    </w:p>
    <w:p>
      <w:pPr>
        <w:pStyle w:val="FirstParagraph"/>
      </w:pPr>
      <w:r>
        <w:rPr>
          <w:vertAlign w:val="superscript"/>
        </w:rPr>
        <w:t xml:space="preserve">2.</w:t>
      </w:r>
      <w:r>
        <w:t xml:space="preserve"> </w:t>
      </w:r>
      <w:r>
        <w:t xml:space="preserve">Reference: "Public Trust and Governance in Latin America,"</w:t>
      </w:r>
      <w:r>
        <w:t xml:space="preserve"> </w:t>
      </w:r>
      <w:r>
        <w:rPr>
          <w:iCs/>
          <w:i/>
        </w:rPr>
        <w:t xml:space="preserve">Oxford Academic</w:t>
      </w:r>
      <w:r>
        <w:t xml:space="preserve">, 2019.</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Politicians in Peru, Lima</dc:title>
  <dc:creator/>
  <dc:language>en</dc:language>
  <cp:keywords/>
  <dcterms:created xsi:type="dcterms:W3CDTF">2026-07-29T12:02:22Z</dcterms:created>
  <dcterms:modified xsi:type="dcterms:W3CDTF">2026-07-29T12:02:22Z</dcterms:modified>
</cp:coreProperties>
</file>

<file path=docProps/custom.xml><?xml version="1.0" encoding="utf-8"?>
<Properties xmlns="http://schemas.openxmlformats.org/officeDocument/2006/custom-properties" xmlns:vt="http://schemas.openxmlformats.org/officeDocument/2006/docPropsVTypes"/>
</file>