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h1&gt;A Reflection on Leadership: The Politician in South Africa Cape Town</w:t>
      </w:r>
      <w:r>
        <w:t xml:space="preserve"> </w:t>
      </w:r>
      <w:r>
        <w:t xml:space="preserve">h2 style="text-align:center;font-style:italic;color:#7f8c8d;"&gt;Navigating Complexity, Hope, and Accountability</w:t>
      </w:r>
    </w:p>
    <w:p>
      <w:pPr>
        <w:pStyle w:val="BodyText"/>
      </w:pPr>
      <w:r>
        <w:t xml:space="preserve">To understand the role of a politician in South Africa Cape Town is to engage with one of the most profound contradictions of our time. It is to stand on the slopes of Table Mountain, gazing down at a harbor that has seen centuries of trade, migration, and struggle, while looking up at skyscrapers that pierce the sky like fingers pointing toward a uncertain future. The landscape itself tells a story that any politician in South Africa Cape Town must confront daily: one of breathtaking natural beauty juxtaposed with deep-seated socio-economic disparities. In this context, the figure of the politician is not merely an administrator or a law-maker; they are custodians of memory, agents of change, and often, subjects of intense scrutiny. This reflection seeks to explore the multifaceted nature political leadership within this unique geographic and historical setting.</w:t>
      </w:r>
    </w:p>
    <w:bookmarkStart w:id="20" w:name="the-weight-history"/>
    <w:p>
      <w:pPr>
        <w:pStyle w:val="Heading3"/>
      </w:pPr>
      <w:r>
        <w:t xml:space="preserve">The Weight History</w:t>
      </w:r>
    </w:p>
    <w:p>
      <w:pPr>
        <w:pStyle w:val="FirstParagraph"/>
      </w:pPr>
      <w:r>
        <w:t xml:space="preserve">Cape Town is a city built on layers of history, where the echoes of colonialism and apartheid are not just academic concepts but lived realities. The forced removals that created the spatial inequalities visible today in areas like Mitchells Plain or Philippi were orchestrated by political decisions made decades ago. Therefore, for a politician operating in South Africa Cape Town, leadership is inherently linked to historical accountability. It is impossible to discuss current policy without addressing the legacy of displacement and disenfranchisement. The politician must navigate this history with sensitivity and honesty, acknowledging past injustices while striving to build a future that is inclusive and equitable.</w:t>
      </w:r>
    </w:p>
    <w:p>
      <w:pPr>
        <w:pStyle w:val="BodyText"/>
      </w:pPr>
      <w:r>
        <w:t xml:space="preserve">This historical weight shapes the expectations of the citizenry. Voters in South Africa Cape Town are not passive recipients of governance; they are individuals whose families have suffered under previous regimes or who have benefited disproportionately from them. A politician must possess the emotional intelligence to bridge these divides, fostering a sense of shared destiny among citizens who may live worlds apart yet share the same municipal infrastructure. The role demands more than just technical competence; it requires a deep moral commitment to restorative justice.</w:t>
      </w:r>
    </w:p>
    <w:bookmarkEnd w:id="20"/>
    <w:bookmarkStart w:id="21" w:name="economic-realities-and-service-delivery"/>
    <w:p>
      <w:pPr>
        <w:pStyle w:val="Heading3"/>
      </w:pPr>
      <w:r>
        <w:t xml:space="preserve">Economic Realities and Service Delivery</w:t>
      </w:r>
    </w:p>
    <w:p>
      <w:pPr>
        <w:pStyle w:val="FirstParagraph"/>
      </w:pPr>
      <w:r>
        <w:t xml:space="preserve">Beyond history, the immediate concerns of daily life drive political discourse. High unemployment rates, particularly among youth, and the persistent challenge of service delivery—ranging from water shortages to waste management—are central issues for any politician in South Africa Cape Town. The city is a global tourist destination, attracting millions annually with its vibrant culture and stunning scenery. However, this tourism economy often exists in parallel with local economies characterized by informality and poverty.</w:t>
      </w:r>
    </w:p>
    <w:p>
      <w:pPr>
        <w:pStyle w:val="BodyText"/>
      </w:pPr>
      <w:r>
        <w:t xml:space="preserve">The politician’s task is to integrate these disparate economic spheres. How can one create jobs that do not exploit the environment? How can infrastructure development be sustainable yet rapid enough to meet urgent needs? These are complex questions without easy answers. A successful politician in this context must be pragmatic, resourceful, and transparent. They must communicate clearly about constraints while inspiring confidence that solutions are within reach. The failure to deliver basic services is not just an administrative lapse; it is a breach of social contract that can lead to unrest and erosion of democratic legitimacy.</w:t>
      </w:r>
    </w:p>
    <w:bookmarkEnd w:id="21"/>
    <w:bookmarkStart w:id="22" w:name="the-social-fabric-and-diversity"/>
    <w:p>
      <w:pPr>
        <w:pStyle w:val="Heading3"/>
      </w:pPr>
      <w:r>
        <w:t xml:space="preserve">The Social Fabric and Diversity</w:t>
      </w:r>
    </w:p>
    <w:p>
      <w:pPr>
        <w:pStyle w:val="FirstParagraph"/>
      </w:pPr>
      <w:r>
        <w:t xml:space="preserve">Cape Town is a microcosm of South Africa’s diversity. It is home to people speaking isiXhosa, Afrikaans, English, Arabic, Portuguese, and many other languages. This linguistic and cultural richness is a source of pride but also presents challenges in communication and cohesion. The politician in South Africa Cape Town must be a unifier who celebrates this diversity while promoting social cohesion. Hate speech or divisive rhetoric has no place in effective governance here.</w:t>
      </w:r>
    </w:p>
    <w:p>
      <w:pPr>
        <w:pStyle w:val="BodyText"/>
      </w:pPr>
      <w:r>
        <w:t xml:space="preserve">Furthermore, the city faces ongoing tensions around housing, land rights, and community safety. Politicians must engage with communities directly, listening to their concerns and involving them in decision-making processes. Participatory governance is not just a democratic ideal; it is a practical necessity for effective implementation of policies on the ground. When people feel heard and valued, they are more likely to support initiatives aimed at improving the collective well-being.</w:t>
      </w:r>
    </w:p>
    <w:bookmarkEnd w:id="22"/>
    <w:bookmarkStart w:id="23" w:name="conclusion-the-path-forward"/>
    <w:p>
      <w:pPr>
        <w:pStyle w:val="Heading3"/>
      </w:pPr>
      <w:r>
        <w:t xml:space="preserve">Conclusion: The Path Forward</w:t>
      </w:r>
    </w:p>
    <w:p>
      <w:pPr>
        <w:pStyle w:val="FirstParagraph"/>
      </w:pPr>
      <w:r>
        <w:t xml:space="preserve">In reflecting on the politician in South Africa Cape Town, one recognizes that leadership is a dynamic and demanding profession. It requires balancing the immediate needs of citizens with long-term strategic planning, honoring history while looking toward innovation, and managing resources responsibly in a context of scarcity. The ideal politician is not just a representative but a servant-leader who embodies integrity, empathy, and vision.</w:t>
      </w:r>
    </w:p>
    <w:p>
      <w:pPr>
        <w:pStyle w:val="BodyText"/>
      </w:pPr>
      <w:r>
        <w:t xml:space="preserve">As Cape Town continues to grow and evolve, so too must its political leadership. There is room for improvement, challenges that remain unsolved, and trust that needs rebuilding. But there is also immense potential. With engaged citizens capable institutions a commitment to transparency South Africa Cape Town can continue to thrive as a beacon of hope in Africa. The politician plays a pivotal role in realizing this potential, tasked with guiding the city through complexities towards greater justice and prosperity.</w:t>
      </w:r>
    </w:p>
    <w:p>
      <w:pPr>
        <w:pStyle w:val="BodyText"/>
      </w:pPr>
      <w:r>
        <w:t xml:space="preserve">Ultimately, being a politician in South Africa Cape Town is about stewardship. It is about ensuring that the legacy left for future generations is one of resilience unity and opportunity. This requires constant vigilance humility and courage. It demands that we hold our leaders accountable but also support them in their efforts to serve the public good. For the sake of all who call this beautiful, complex city home, let us continue to reflect critically constructively on what it means to lead with integrity purpose.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Leadership: The Politician in South Africa, Cape Town</dc:title>
  <dc:creator/>
  <dc:language>en</dc:language>
  <cp:keywords/>
  <dcterms:created xsi:type="dcterms:W3CDTF">2026-07-29T18:24:50Z</dcterms:created>
  <dcterms:modified xsi:type="dcterms:W3CDTF">2026-07-29T18:24:50Z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