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bookmarkStart w:id="26" w:name="Xe4fdef7cd584fc5ac82966a0a6f39a55999b15a"/>
    <w:p>
      <w:pPr>
        <w:pStyle w:val="Heading1"/>
      </w:pPr>
      <w:r>
        <w:t xml:space="preserve">Bridging Tradition and Modernity: A Reflection on the Role of the Professor in Chile Santiago</w:t>
      </w:r>
    </w:p>
    <w:p>
      <w:pPr>
        <w:pStyle w:val="FirstParagraph"/>
      </w:pPr>
      <w:r>
        <w:t xml:space="preserve">The educational landscape is never static; it is a living, breathing entity that reflects the socio-political, economic, and cultural currents of its time. Nowhere is this dynamic more palpable than in</w:t>
      </w:r>
      <w:r>
        <w:t xml:space="preserve"> </w:t>
      </w:r>
      <w:r>
        <w:rPr>
          <w:bCs/>
          <w:b/>
        </w:rPr>
        <w:t xml:space="preserve">Chile Santiago</w:t>
      </w:r>
      <w:r>
        <w:t xml:space="preserve">, a capital city that serves as both the political heart and the cultural engine of Chile. Within this vibrant urban context, the figure of the</w:t>
      </w:r>
      <w:r>
        <w:t xml:space="preserve"> </w:t>
      </w:r>
      <w:r>
        <w:rPr>
          <w:bCs/>
          <w:b/>
        </w:rPr>
        <w:t xml:space="preserve">Professor</w:t>
      </w:r>
      <w:r>
        <w:t xml:space="preserve"> </w:t>
      </w:r>
      <w:r>
        <w:t xml:space="preserve">occupies a unique and often complex position. This reflection paper seeks to explore the evolving identity of the professor within this specific geographic and cultural milieu, examining how they navigate the tensions between traditional academic rigor, social inequality, and modern pedagogical demands.</w:t>
      </w:r>
    </w:p>
    <w:bookmarkStart w:id="20" w:name="Xed7eb381209e0c4470b11bdcfd46700321dcb32"/>
    <w:p>
      <w:pPr>
        <w:pStyle w:val="Heading2"/>
      </w:pPr>
      <w:r>
        <w:t xml:space="preserve">The Historical Weight on Academic Shoulders</w:t>
      </w:r>
    </w:p>
    <w:p>
      <w:pPr>
        <w:pStyle w:val="FirstParagraph"/>
      </w:pPr>
      <w:r>
        <w:t xml:space="preserve">To understand the contemporary</w:t>
      </w:r>
      <w:r>
        <w:t xml:space="preserve"> </w:t>
      </w:r>
      <w:r>
        <w:rPr>
          <w:bCs/>
          <w:b/>
        </w:rPr>
        <w:t xml:space="preserve">Professor</w:t>
      </w:r>
      <w:r>
        <w:t xml:space="preserve"> </w:t>
      </w:r>
      <w:r>
        <w:t xml:space="preserve">in Chile Santiago, one must first acknowledge the historical weight carried by academic institutions. Chile has a long history of strong educational traditions, dating back to its colonial roots and solidified during its periods of economic growth and political upheaval. In</w:t>
      </w:r>
      <w:r>
        <w:t xml:space="preserve"> </w:t>
      </w:r>
      <w:r>
        <w:rPr>
          <w:bCs/>
          <w:b/>
        </w:rPr>
        <w:t xml:space="preserve">Chile Santiago</w:t>
      </w:r>
      <w:r>
        <w:t xml:space="preserve">, universities are not merely centers of learning; they are often seen as bastions of social mobility and intellectual prestige. Consequently, the</w:t>
      </w:r>
      <w:r>
        <w:t xml:space="preserve"> </w:t>
      </w:r>
      <w:r>
        <w:rPr>
          <w:bCs/>
          <w:b/>
        </w:rPr>
        <w:t xml:space="preserve">Professor</w:t>
      </w:r>
      <w:r>
        <w:t xml:space="preserve"> </w:t>
      </w:r>
      <w:r>
        <w:t xml:space="preserve">is frequently viewed through a lens of high expectation. They are expected to be gatekeepers of knowledge, but also agents of social change.</w:t>
      </w:r>
    </w:p>
    <w:p>
      <w:pPr>
        <w:pStyle w:val="BodyText"/>
      </w:pPr>
      <w:r>
        <w:t xml:space="preserve">In this context, the role extends far beyond lecturing. The</w:t>
      </w:r>
      <w:r>
        <w:t xml:space="preserve"> </w:t>
      </w:r>
      <w:r>
        <w:rPr>
          <w:bCs/>
          <w:b/>
        </w:rPr>
        <w:t xml:space="preserve">Professor</w:t>
      </w:r>
      <w:r>
        <w:t xml:space="preserve"> </w:t>
      </w:r>
      <w:r>
        <w:t xml:space="preserve">in Santiago must contend with a society that is deeply stratified. The educational divide in Chile has historically been one of its most pressing social issues. Therefore, every interaction between teacher and student is imbued with broader societal implications. When a</w:t>
      </w:r>
      <w:r>
        <w:t xml:space="preserve"> </w:t>
      </w:r>
      <w:r>
        <w:rPr>
          <w:bCs/>
          <w:b/>
        </w:rPr>
        <w:t xml:space="preserve">Professor</w:t>
      </w:r>
      <w:r>
        <w:t xml:space="preserve"> </w:t>
      </w:r>
      <w:r>
        <w:t xml:space="preserve">stands before a class at the Pontifical Catholic University or the University of Chile, they are not just delivering content; they are participating in a dialogue about equity, access, and meritocracy.</w:t>
      </w:r>
    </w:p>
    <w:bookmarkEnd w:id="20"/>
    <w:bookmarkStart w:id="21" w:name="the-urban-context-challenges-of-santiago"/>
    <w:p>
      <w:pPr>
        <w:pStyle w:val="Heading2"/>
      </w:pPr>
      <w:r>
        <w:t xml:space="preserve">The Urban Context: Challenges of Santiago</w:t>
      </w:r>
    </w:p>
    <w:p>
      <w:pPr>
        <w:pStyle w:val="FirstParagraph"/>
      </w:pPr>
      <w:r>
        <w:rPr>
          <w:bCs/>
          <w:b/>
        </w:rPr>
        <w:t xml:space="preserve">Santiago</w:t>
      </w:r>
      <w:r>
        <w:t xml:space="preserve">, as one of the largest metropolitan areas in Latin America, presents unique challenges. The city is characterized by stark contrasts: modern skyscrapers sit in close proximity to informal settlements on the periphery. For students traveling from these diverse backgrounds to central</w:t>
      </w:r>
      <w:r>
        <w:t xml:space="preserve"> </w:t>
      </w:r>
      <w:r>
        <w:rPr>
          <w:bCs/>
          <w:b/>
        </w:rPr>
        <w:t xml:space="preserve">Santiago Santiago</w:t>
      </w:r>
      <w:r>
        <w:t xml:space="preserve"> </w:t>
      </w:r>
      <w:r>
        <w:t xml:space="preserve">universities, education is often a daily struggle involving long commutes and economic pressure. The</w:t>
      </w:r>
      <w:r>
        <w:t xml:space="preserve"> </w:t>
      </w:r>
      <w:r>
        <w:rPr>
          <w:bCs/>
          <w:b/>
        </w:rPr>
        <w:t xml:space="preserve">Professor</w:t>
      </w:r>
      <w:r>
        <w:t xml:space="preserve">, therefore, must be empathetic and adaptable. They are often required to act as mentors who understand the logistical and emotional burdens their students face.</w:t>
      </w:r>
    </w:p>
    <w:p>
      <w:pPr>
        <w:pStyle w:val="BodyText"/>
      </w:pPr>
      <w:r>
        <w:t xml:space="preserve">This urban density also creates a fast-paced environment where attention spans are tested by digital distractions yet hunger for relevant, practical knowledge is high. The modern</w:t>
      </w:r>
      <w:r>
        <w:t xml:space="preserve"> </w:t>
      </w:r>
      <w:r>
        <w:rPr>
          <w:bCs/>
          <w:b/>
        </w:rPr>
        <w:t xml:space="preserve">Professor</w:t>
      </w:r>
      <w:r>
        <w:t xml:space="preserve"> </w:t>
      </w:r>
      <w:r>
        <w:t xml:space="preserve">in</w:t>
      </w:r>
      <w:r>
        <w:t xml:space="preserve"> </w:t>
      </w:r>
      <w:r>
        <w:rPr>
          <w:bCs/>
          <w:b/>
        </w:rPr>
        <w:t xml:space="preserve">Chile Santiago</w:t>
      </w:r>
      <w:r>
        <w:t xml:space="preserve"> </w:t>
      </w:r>
      <w:r>
        <w:t xml:space="preserve">must bridge the gap between theoretical frameworks and the tangible realities of Chilean life. They must teach not only for the sake of academic excellence but also to prepare students for a competitive global market that still values local contextual understanding.</w:t>
      </w:r>
    </w:p>
    <w:bookmarkEnd w:id="21"/>
    <w:bookmarkStart w:id="22" w:name="the-shift-towards-critical-pedagogy"/>
    <w:p>
      <w:pPr>
        <w:pStyle w:val="Heading2"/>
      </w:pPr>
      <w:r>
        <w:t xml:space="preserve">The Shift Towards Critical Pedagogy</w:t>
      </w:r>
    </w:p>
    <w:p>
      <w:pPr>
        <w:pStyle w:val="FirstParagraph"/>
      </w:pPr>
      <w:r>
        <w:t xml:space="preserve">In recent years, there has been a significant shift in pedagogical approaches within Chilean higher education. The passive model of learning is increasingly being challenged by critical pedagogy and student-centered methodologies. For the</w:t>
      </w:r>
      <w:r>
        <w:t xml:space="preserve"> </w:t>
      </w:r>
      <w:r>
        <w:rPr>
          <w:bCs/>
          <w:b/>
        </w:rPr>
        <w:t xml:space="preserve">Professor</w:t>
      </w:r>
      <w:r>
        <w:t xml:space="preserve">, this transition requires humility and continuous professional development. It demands that they step down from the "sage on the stage" archetype to become a "guide on the side."</w:t>
      </w:r>
    </w:p>
    <w:p>
      <w:pPr>
        <w:pStyle w:val="BodyText"/>
      </w:pPr>
      <w:r>
        <w:t xml:space="preserve">This shift is particularly potent in</w:t>
      </w:r>
      <w:r>
        <w:t xml:space="preserve"> </w:t>
      </w:r>
      <w:r>
        <w:rPr>
          <w:bCs/>
          <w:b/>
        </w:rPr>
        <w:t xml:space="preserve">Santiago</w:t>
      </w:r>
      <w:r>
        <w:t xml:space="preserve">, where social movements have historically played a crucial role in shaping national policy. Students are increasingly politically aware and demand that their education address real-world issues such as environmental sustainability, gender equality, and indigenous rights. The</w:t>
      </w:r>
      <w:r>
        <w:t xml:space="preserve"> </w:t>
      </w:r>
      <w:r>
        <w:rPr>
          <w:bCs/>
          <w:b/>
        </w:rPr>
        <w:t xml:space="preserve">Professor</w:t>
      </w:r>
      <w:r>
        <w:t xml:space="preserve"> </w:t>
      </w:r>
      <w:r>
        <w:t xml:space="preserve">must be prepared to facilitate these difficult conversations, creating safe spaces for debate while maintaining academic integrity. This role is often taxing but ultimately enriching, fostering a generation of critical thinkers who are engaged with their community.</w:t>
      </w:r>
    </w:p>
    <w:bookmarkEnd w:id="22"/>
    <w:bookmarkStart w:id="23" w:name="the-economic-pressures-on-academia"/>
    <w:p>
      <w:pPr>
        <w:pStyle w:val="Heading2"/>
      </w:pPr>
      <w:r>
        <w:t xml:space="preserve">The Economic Pressures on Academia</w:t>
      </w:r>
    </w:p>
    <w:p>
      <w:pPr>
        <w:pStyle w:val="FirstParagraph"/>
      </w:pPr>
      <w:r>
        <w:t xml:space="preserve">No reflection on the</w:t>
      </w:r>
      <w:r>
        <w:t xml:space="preserve"> </w:t>
      </w:r>
      <w:r>
        <w:rPr>
          <w:bCs/>
          <w:b/>
        </w:rPr>
        <w:t xml:space="preserve">Professor</w:t>
      </w:r>
      <w:r>
        <w:t xml:space="preserve"> </w:t>
      </w:r>
      <w:r>
        <w:t xml:space="preserve">in</w:t>
      </w:r>
      <w:r>
        <w:t xml:space="preserve"> </w:t>
      </w:r>
      <w:r>
        <w:rPr>
          <w:bCs/>
          <w:b/>
        </w:rPr>
        <w:t xml:space="preserve">Santiago Santiago</w:t>
      </w:r>
      <w:r>
        <w:t xml:space="preserve"> </w:t>
      </w:r>
      <w:r>
        <w:t xml:space="preserve">would be complete without addressing the economic realities of academia. Like many institutions globally, Chilean universities face budget constraints, administrative bloat, and a growing reliance on adjunct faculty. The job security for many educators is precarious, which can impact morale and long-term career planning.</w:t>
      </w:r>
    </w:p>
    <w:p>
      <w:pPr>
        <w:pStyle w:val="BodyText"/>
      </w:pPr>
      <w:r>
        <w:t xml:space="preserve">This instability poses a threat to the quality of education. When professors are overworked or underpaid, their ability to engage deeply with students suffers. However, despite these challenges, there remains a profound sense of vocation among many academics in</w:t>
      </w:r>
      <w:r>
        <w:t xml:space="preserve"> </w:t>
      </w:r>
      <w:r>
        <w:rPr>
          <w:bCs/>
          <w:b/>
        </w:rPr>
        <w:t xml:space="preserve">Santiago</w:t>
      </w:r>
      <w:r>
        <w:t xml:space="preserve">. Many choose teaching not for financial gain but for the intrinsic reward of shaping minds and contributing to the intellectual life of the city. This dedication is a testament to the resilience and passion inherent in Chile’s academic community.</w:t>
      </w:r>
    </w:p>
    <w:bookmarkEnd w:id="23"/>
    <w:bookmarkStart w:id="24" w:name="the-future-of-teaching-in-chile-santiago"/>
    <w:p>
      <w:pPr>
        <w:pStyle w:val="Heading2"/>
      </w:pPr>
      <w:r>
        <w:t xml:space="preserve">The Future of Teaching in Chile Santiago</w:t>
      </w:r>
    </w:p>
    <w:p>
      <w:pPr>
        <w:pStyle w:val="FirstParagraph"/>
      </w:pPr>
      <w:r>
        <w:t xml:space="preserve">Looking forward, the role of the</w:t>
      </w:r>
      <w:r>
        <w:t xml:space="preserve"> </w:t>
      </w:r>
      <w:r>
        <w:rPr>
          <w:bCs/>
          <w:b/>
        </w:rPr>
        <w:t xml:space="preserve">Professor</w:t>
      </w:r>
      <w:r>
        <w:t xml:space="preserve"> </w:t>
      </w:r>
      <w:r>
        <w:t xml:space="preserve">will continue to evolve. The integration of technology, accelerated by global trends post-pandemic, has changed how knowledge is delivered. In</w:t>
      </w:r>
      <w:r>
        <w:t xml:space="preserve"> </w:t>
      </w:r>
      <w:r>
        <w:rPr>
          <w:bCs/>
          <w:b/>
        </w:rPr>
        <w:t xml:space="preserve">Santiago Santiago</w:t>
      </w:r>
      <w:r>
        <w:t xml:space="preserve">, where internet access is relatively widespread but quality varies, professors must navigate hybrid models of teaching effectively.</w:t>
      </w:r>
    </w:p>
    <w:p>
      <w:pPr>
        <w:pStyle w:val="BodyText"/>
      </w:pPr>
      <w:r>
        <w:t xml:space="preserve">Moreover, the focus on sustainability and green economy initiatives in Chile means that future curricula will need to integrate ecological perspectives across all disciplines. The</w:t>
      </w:r>
      <w:r>
        <w:t xml:space="preserve"> </w:t>
      </w:r>
      <w:r>
        <w:rPr>
          <w:bCs/>
          <w:b/>
        </w:rPr>
        <w:t xml:space="preserve">Professor</w:t>
      </w:r>
      <w:r>
        <w:t xml:space="preserve"> </w:t>
      </w:r>
      <w:r>
        <w:t xml:space="preserve">will thus become a steward of sustainable practices, encouraging students to think critically about their environmental footprint. This requires interdisciplinary collaboration, breaking down silos between departments and fostering a holistic approach to learning.</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Professor</w:t>
      </w:r>
      <w:r>
        <w:t xml:space="preserve"> </w:t>
      </w:r>
      <w:r>
        <w:t xml:space="preserve">in</w:t>
      </w:r>
      <w:r>
        <w:t xml:space="preserve"> </w:t>
      </w:r>
      <w:r>
        <w:rPr>
          <w:bCs/>
          <w:b/>
        </w:rPr>
        <w:t xml:space="preserve">Santiago Santiago Chile</w:t>
      </w:r>
      <w:r>
        <w:t xml:space="preserve">, holds a position of significant responsibility and influence. They operate at the intersection of tradition and innovation, dealing with the complexities of a diverse urban population while striving for academic excellence. They are educators, mentors, critical thinkers, and advocates for social justice.</w:t>
      </w:r>
    </w:p>
    <w:p>
      <w:pPr>
        <w:pStyle w:val="BodyText"/>
      </w:pPr>
      <w:r>
        <w:t xml:space="preserve">This reflection highlights that being a</w:t>
      </w:r>
      <w:r>
        <w:t xml:space="preserve"> </w:t>
      </w:r>
      <w:r>
        <w:rPr>
          <w:bCs/>
          <w:b/>
        </w:rPr>
        <w:t xml:space="preserve">Professor</w:t>
      </w:r>
      <w:r>
        <w:t xml:space="preserve"> </w:t>
      </w:r>
      <w:r>
        <w:t xml:space="preserve">in this context is not merely a job; it is a dynamic practice that requires constant adaptation. It demands an understanding of the specific socio-cultural fabric of</w:t>
      </w:r>
      <w:r>
        <w:t xml:space="preserve"> </w:t>
      </w:r>
      <w:r>
        <w:rPr>
          <w:bCs/>
          <w:b/>
        </w:rPr>
        <w:t xml:space="preserve">Santiago</w:t>
      </w:r>
      <w:r>
        <w:t xml:space="preserve">, acknowledging both its challenges and its immense potential. As Chile continues to develop, the contribution of these educators will be vital in shaping a more equitable, knowledgeable, and engaged society. The</w:t>
      </w:r>
      <w:r>
        <w:t xml:space="preserve"> </w:t>
      </w:r>
      <w:r>
        <w:rPr>
          <w:bCs/>
          <w:b/>
        </w:rPr>
        <w:t xml:space="preserve">Professor</w:t>
      </w:r>
      <w:r>
        <w:t xml:space="preserve"> </w:t>
      </w:r>
      <w:r>
        <w:t xml:space="preserve">remains a cornerstone of this progress, guiding students not just through textbooks, but through the complexities of modern life.</w:t>
      </w:r>
    </w:p>
    <w:p>
      <w:pPr>
        <w:pStyle w:val="BodyText"/>
      </w:pPr>
      <w:r>
        <w:rPr>
          <w:iCs/>
          <w:i/>
        </w:rPr>
        <w:t xml:space="preserve">"Education is the passport to the future, for tomorrow belongs to those who prepare for it today." - Malcolm X. In</w:t>
      </w:r>
      <w:r>
        <w:rPr>
          <w:iCs/>
          <w:i/>
        </w:rPr>
        <w:t xml:space="preserve"> </w:t>
      </w:r>
      <w:r>
        <w:rPr>
          <w:bCs/>
          <w:b/>
          <w:iCs/>
          <w:i/>
        </w:rPr>
        <w:t xml:space="preserve">Santiago Santiago Chile</w:t>
      </w:r>
      <w:r>
        <w:rPr>
          <w:iCs/>
          <w:i/>
        </w:rPr>
        <w:t xml:space="preserve">, this sentiment resonates deeply with every dedicated</w:t>
      </w:r>
      <w:r>
        <w:rPr>
          <w:iCs/>
          <w:i/>
        </w:rPr>
        <w:t xml:space="preserve"> </w:t>
      </w:r>
      <w:r>
        <w:rPr>
          <w:bCs/>
          <w:b/>
          <w:iCs/>
          <w:i/>
        </w:rPr>
        <w:t xml:space="preserve">Professor</w:t>
      </w:r>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Professor in the Context of Chile Santiago</dc:title>
  <dc:creator/>
  <dc:language>en</dc:language>
  <cp:keywords/>
  <dcterms:created xsi:type="dcterms:W3CDTF">2026-07-29T07:39:04Z</dcterms:created>
  <dcterms:modified xsi:type="dcterms:W3CDTF">2026-07-29T07:39:04Z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