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d2175aeb077edaae2ee7d9b726ec2d0a84643d"/>
    <w:p>
      <w:pPr>
        <w:pStyle w:val="Heading1"/>
      </w:pPr>
      <w:r>
        <w:t xml:space="preserve">The Intellectual Crucible: A Reflection on the Professor in United States San Francisco</w:t>
      </w:r>
    </w:p>
    <w:p>
      <w:pPr>
        <w:pStyle w:val="FirstParagraph"/>
      </w:pPr>
      <w:r>
        <w:t xml:space="preserve">To understand the role of a</w:t>
      </w:r>
      <w:r>
        <w:t xml:space="preserve"> </w:t>
      </w:r>
      <w:r>
        <w:rPr>
          <w:bCs/>
          <w:b/>
        </w:rPr>
        <w:t xml:space="preserve">Professor</w:t>
      </w:r>
      <w:r>
        <w:t xml:space="preserve">, one must first understand the soil from which they grow. In many parts of the world, academia is viewed as an ivory tower, isolated from the pressing realities of daily life. However, within the dynamic, volatile, and intellectually charged environment of</w:t>
      </w:r>
      <w:r>
        <w:t xml:space="preserve"> </w:t>
      </w:r>
      <w:r>
        <w:rPr>
          <w:bCs/>
          <w:b/>
        </w:rPr>
        <w:t xml:space="preserve">United States San Francisco</w:t>
      </w:r>
      <w:r>
        <w:t xml:space="preserve">, this metaphor dissolves. The city itself is a laboratory of human ambition, technological disruption, social experimentation, and profound inequality. It is in this unique geographic and cultural nexus that the modern academic identity is forged. This reflection seeks to explore how the persona of the Professor interacts with, adap to, and ultimately defines the educational landscape of United States San Francisco.</w:t>
      </w:r>
    </w:p>
    <w:p>
      <w:pPr>
        <w:pStyle w:val="BodyText"/>
      </w:pPr>
      <w:r>
        <w:t xml:space="preserve">The city of</w:t>
      </w:r>
      <w:r>
        <w:t xml:space="preserve"> </w:t>
      </w:r>
      <w:r>
        <w:rPr>
          <w:bCs/>
          <w:b/>
        </w:rPr>
        <w:t xml:space="preserve">United States San Francisco</w:t>
      </w:r>
      <w:r>
        <w:t xml:space="preserve"> </w:t>
      </w:r>
      <w:r>
        <w:t xml:space="preserve">has long been synonymous with innovation. From the Gold Rush to the counterculture revolution of the 1960s, and finally to its current status as a global hub for technology and venture capital, this region attracts those who wish to change the world. Consequently, a</w:t>
      </w:r>
      <w:r>
        <w:t xml:space="preserve"> </w:t>
      </w:r>
      <w:r>
        <w:rPr>
          <w:bCs/>
          <w:b/>
        </w:rPr>
        <w:t xml:space="preserve">Professor</w:t>
      </w:r>
      <w:r>
        <w:t xml:space="preserve"> </w:t>
      </w:r>
      <w:r>
        <w:t xml:space="preserve">here cannot afford to be purely theoretical. The students in lecture halls at institutions ranging from Stanford University just south of the city border to the prestigious universities within San Francisco proper are often already engaged with industry. They are coders, entrepreneurs, artists, and activists who look to their instructors not just for historical context or abstract philosophical frameworks, but for practical applicability. This creates a unique pedagogical challenge: how does one balance rigorous academic integrity with the relentless pressure of real-world relevance?</w:t>
      </w:r>
    </w:p>
    <w:p>
      <w:pPr>
        <w:pStyle w:val="BodyText"/>
      </w:pPr>
      <w:r>
        <w:t xml:space="preserve">In this context, the</w:t>
      </w:r>
      <w:r>
        <w:t xml:space="preserve"> </w:t>
      </w:r>
      <w:r>
        <w:rPr>
          <w:bCs/>
          <w:b/>
        </w:rPr>
        <w:t xml:space="preserve">Professor</w:t>
      </w:r>
      <w:r>
        <w:t xml:space="preserve"> </w:t>
      </w:r>
      <w:r>
        <w:t xml:space="preserve">becomes more than a transmitter of knowledge; they become a mediator between tradition and disruption. In</w:t>
      </w:r>
      <w:r>
        <w:t xml:space="preserve"> </w:t>
      </w:r>
      <w:r>
        <w:rPr>
          <w:bCs/>
          <w:b/>
        </w:rPr>
        <w:t xml:space="preserve">United States San Francisco</w:t>
      </w:r>
      <w:r>
        <w:t xml:space="preserve">, technology moves at a breakneck pace. Ethical questions regarding artificial intelligence, data privacy, and algorithmic bias are not merely academic exercises for philosophers or computer scientists; they are immediate societal concerns that affect millions of people daily. The Professor must guide students through these murky waters, encouraging them to question the assumptions embedded in code and policy. This requires a level of interdisciplinary agility that is rare elsewhere. A professor in San Francisco might teach ethics one day and machine learning the next, recognizing that these disciplines are increasingly inseparable.</w:t>
      </w:r>
    </w:p>
    <w:p>
      <w:pPr>
        <w:pStyle w:val="BodyText"/>
      </w:pPr>
      <w:r>
        <w:t xml:space="preserve">Furthermore, the socio-economic fabric of</w:t>
      </w:r>
      <w:r>
        <w:t xml:space="preserve"> </w:t>
      </w:r>
      <w:r>
        <w:rPr>
          <w:bCs/>
          <w:b/>
        </w:rPr>
        <w:t xml:space="preserve">United States San Francisco</w:t>
      </w:r>
      <w:r>
        <w:br/>
      </w:r>
      <w:r>
        <w:t xml:space="preserve">adds another layer of complexity to the academic experience. The city is a stark contrast of immense wealth and deep poverty. This disparity is visible from the gleaming skyscrapers in SoMa to the homeless encampments in Golden Gate Park. For a</w:t>
      </w:r>
      <w:r>
        <w:t xml:space="preserve"> </w:t>
      </w:r>
      <w:r>
        <w:rPr>
          <w:bCs/>
          <w:b/>
        </w:rPr>
        <w:t xml:space="preserve">Professor</w:t>
      </w:r>
      <w:r>
        <w:t xml:space="preserve">, this environment serves as a constant, unavoidable lesson in social justice and equity. It forces an introspection regarding who has access to education and who does not. The role of the academic expands into that of an advocate and a facilitator of opportunity. Many professors in this region actively engage with community organizations, bridging the gap between the university campus and the surrounding neighborhoods. They recognize that true education cannot be siloed within expensive tuition fees when such vast portions of humanity are left behind.</w:t>
      </w:r>
    </w:p>
    <w:p>
      <w:pPr>
        <w:pStyle w:val="BodyText"/>
      </w:pPr>
      <w:r>
        <w:t xml:space="preserve">This reflection also touches upon the emotional labor required of a</w:t>
      </w:r>
      <w:r>
        <w:t xml:space="preserve"> </w:t>
      </w:r>
      <w:r>
        <w:rPr>
          <w:bCs/>
          <w:b/>
        </w:rPr>
        <w:t xml:space="preserve">Professor</w:t>
      </w:r>
      <w:r>
        <w:t xml:space="preserve"> </w:t>
      </w:r>
      <w:r>
        <w:t xml:space="preserve">in such an intense environment. The culture of United States San Francisco is fast-paced and often high-pressure. Students, driven by the desire to succeed in a competitive tech or creative economy, often face significant mental health challenges. The traditional model of detached authority no longer serves the needs of these students. Instead, there is a growing expectation for professors to be mentors who understand the psychological weight their students carry. This shift requires empathy, vulnerability, and a deep commitment to student well-being that goes beyond syllabus delivery. It transforms the classroom into a safe harbor where critical thinking can flourish without the crushing fear of failure.</w:t>
      </w:r>
    </w:p>
    <w:p>
      <w:pPr>
        <w:pStyle w:val="BodyText"/>
      </w:pPr>
      <w:r>
        <w:t xml:space="preserve">Moreover, the global outlook of</w:t>
      </w:r>
      <w:r>
        <w:t xml:space="preserve"> </w:t>
      </w:r>
      <w:r>
        <w:rPr>
          <w:bCs/>
          <w:b/>
        </w:rPr>
        <w:t xml:space="preserve">United States San Francisco</w:t>
      </w:r>
      <w:r>
        <w:br/>
      </w:r>
      <w:r>
        <w:t xml:space="preserve">influences every lecture delivered by a</w:t>
      </w:r>
      <w:r>
        <w:t xml:space="preserve"> </w:t>
      </w:r>
      <w:r>
        <w:rPr>
          <w:bCs/>
          <w:b/>
        </w:rPr>
        <w:t xml:space="preserve">Professor</w:t>
      </w:r>
      <w:r>
        <w:t xml:space="preserve">. As an international gateway, the city hosts students and faculty from every corner of the globe. This diversity brings a rich tapestry of perspectives to academic discourse. However, it also requires the Professor to be culturally competent and inclusive in their teaching methods. Concepts that are taken for granted in one culture may be entirely foreign or offensive in another. The academic must navigate these nuances with care, fostering an environment where diverse voices are not only heard but valued as essential components of the learning process.</w:t>
      </w:r>
    </w:p>
    <w:p>
      <w:pPr>
        <w:pStyle w:val="BodyText"/>
      </w:pPr>
      <w:r>
        <w:t xml:space="preserve">As I reflect on the intersection of these elements—the rapid innovation, the social stratification, and the global diversity—I realize that being a</w:t>
      </w:r>
      <w:r>
        <w:t xml:space="preserve"> </w:t>
      </w:r>
      <w:r>
        <w:rPr>
          <w:bCs/>
          <w:b/>
        </w:rPr>
        <w:t xml:space="preserve">Professor</w:t>
      </w:r>
      <w:r>
        <w:br/>
      </w:r>
      <w:r>
        <w:t xml:space="preserve">in United States San Francisco is akin to standing at the helm of a ship in turbulent waters. The currents are strong, driven by economic forces and technological shifts that seem to reshape reality daily. Yet, it is precisely this turbulence that provides the most fertile ground for learning. A professor here must be resilient, adaptable, and deeply committed to the pursuit of truth amidst chaos.</w:t>
      </w:r>
    </w:p>
    <w:p>
      <w:pPr>
        <w:pStyle w:val="BodyText"/>
      </w:pPr>
      <w:r>
        <w:t xml:space="preserve">The responsibility is immense. We are shaping the minds that will build the next generation of society in one of its most influential cities. If we fail to instill critical thinking, ethical reasoning, and compassion in our students, we risk producing a workforce that is technically proficient but morally bankrupt. Conversely, if we succeed in creating graduates who are both innovative and humane,</w:t>
      </w:r>
      <w:r>
        <w:t xml:space="preserve"> </w:t>
      </w:r>
      <w:r>
        <w:rPr>
          <w:bCs/>
          <w:b/>
        </w:rPr>
        <w:t xml:space="preserve">United States San Francisco</w:t>
      </w:r>
      <w:r>
        <w:br/>
      </w:r>
      <w:r>
        <w:t xml:space="preserve">will serve as a beacon of what is possible when intellect meets heart.</w:t>
      </w:r>
    </w:p>
    <w:p>
      <w:pPr>
        <w:pStyle w:val="BodyText"/>
      </w:pPr>
      <w:r>
        <w:t xml:space="preserve">In conclusion, the identity of the</w:t>
      </w:r>
      <w:r>
        <w:t xml:space="preserve"> </w:t>
      </w:r>
      <w:r>
        <w:rPr>
          <w:bCs/>
          <w:b/>
        </w:rPr>
        <w:t xml:space="preserve">Professor</w:t>
      </w:r>
      <w:r>
        <w:br/>
      </w:r>
      <w:r>
        <w:t xml:space="preserve">in United States San Francisco is multifaceted and demanding. It requires shedding the cloak of detachment and embracing engagement with community, industry, and society at large. It demands a recognition that education is not just about filling minds with facts, but about empowering individuals to navigate a complex world with wisdom and integrity. As I continue my journey within this vibrant academic ecosystem, I am reminded that our greatest task is not merely to teach subjects, but to cultivate citizens who are capable of building a more equitable and innovative future for all.</w:t>
      </w:r>
    </w:p>
    <w:p>
      <w:pPr>
        <w:pStyle w:val="BodyText"/>
      </w:pPr>
      <w:r>
        <w:t xml:space="preserve">Sincerely,</w:t>
      </w:r>
      <w:r>
        <w:br/>
      </w:r>
      <w:r>
        <w:t xml:space="preserve">A Reflective Scholar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the Context of United States San Francisco</dc:title>
  <dc:creator/>
  <dc:language>en</dc:language>
  <cp:keywords/>
  <dcterms:created xsi:type="dcterms:W3CDTF">2026-07-29T12:31:58Z</dcterms:created>
  <dcterms:modified xsi:type="dcterms:W3CDTF">2026-07-29T12:31:58Z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