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Professor</w:t>
      </w:r>
      <w:r>
        <w:t xml:space="preserve"> </w:t>
      </w:r>
      <w:r>
        <w:t xml:space="preserve">in</w:t>
      </w:r>
      <w:r>
        <w:t xml:space="preserve"> </w:t>
      </w:r>
      <w:r>
        <w:t xml:space="preserve">Venezuela</w:t>
      </w:r>
      <w:r>
        <w:t xml:space="preserve"> </w:t>
      </w:r>
      <w:r>
        <w:t xml:space="preserve">Caracas</w:t>
      </w:r>
    </w:p>
    <w:bookmarkStart w:id="20" w:name="X49aae83e42d4dee85b9c036e77f4c8dc97f2694"/>
    <w:p>
      <w:pPr>
        <w:pStyle w:val="Heading1"/>
      </w:pPr>
      <w:r>
        <w:t xml:space="preserve">The Beacon Amidst the Storm: A Reflection on the Professor in Venezuela Caracas</w:t>
      </w:r>
    </w:p>
    <w:p>
      <w:pPr>
        <w:pStyle w:val="FirstParagraph"/>
      </w:pPr>
      <w:r>
        <w:t xml:space="preserve">To understand the significance of a</w:t>
      </w:r>
      <w:r>
        <w:t xml:space="preserve"> </w:t>
      </w:r>
      <w:r>
        <w:rPr>
          <w:bCs/>
          <w:b/>
        </w:rPr>
        <w:t xml:space="preserve">Professor</w:t>
      </w:r>
      <w:r>
        <w:t xml:space="preserve">, one must first look at the landscape in which they operate. In many parts of the world, teaching is viewed as a profession, a career path that offers stability and intellectual pursuit. However, when we direct our gaze toward</w:t>
      </w:r>
      <w:r>
        <w:t xml:space="preserve"> </w:t>
      </w:r>
      <w:r>
        <w:rPr>
          <w:bCs/>
          <w:b/>
        </w:rPr>
        <w:t xml:space="preserve">Venezuela Caracas</w:t>
      </w:r>
      <w:r>
        <w:t xml:space="preserve">, the context shifts dramatically from mere pedagogy to survival, resistance, and profound humanistic duty. The city of Caracas is a place of stark contrasts: where the gleaming skyscrapers of El Paraíso stand in juxtaposition to neighborhoods in steep valleys struggling with basic necessities. Within this complex socio-economic tapestry, the figure of the</w:t>
      </w:r>
      <w:r>
        <w:t xml:space="preserve"> </w:t>
      </w:r>
      <w:r>
        <w:rPr>
          <w:bCs/>
          <w:b/>
        </w:rPr>
        <w:t xml:space="preserve">Professor</w:t>
      </w:r>
      <w:r>
        <w:t xml:space="preserve"> </w:t>
      </w:r>
      <w:r>
        <w:t xml:space="preserve">emerges not just as an educator, but as a pivotal anchor for society.</w:t>
      </w:r>
    </w:p>
    <w:p>
      <w:pPr>
        <w:pStyle w:val="BodyText"/>
      </w:pPr>
      <w:r>
        <w:t xml:space="preserve">The reflection begins by acknowledging the historical prestige of academia in Venezuela. For decades, universities such as Universidad Central de Venezuela have been bastions of liberal thought and political activism. The architecture itself, designed by Carlos Raúl Villanueva and adorned with the murals of Jesús Soto, represents a utopian ideal where art and education merge to elevate the human spirit. Yet today, this physical space serves as a backdrop for a much more urgent mission. For the</w:t>
      </w:r>
      <w:r>
        <w:t xml:space="preserve"> </w:t>
      </w:r>
      <w:r>
        <w:rPr>
          <w:bCs/>
          <w:b/>
        </w:rPr>
        <w:t xml:space="preserve">Professor</w:t>
      </w:r>
      <w:r>
        <w:t xml:space="preserve"> </w:t>
      </w:r>
      <w:r>
        <w:t xml:space="preserve">in</w:t>
      </w:r>
      <w:r>
        <w:t xml:space="preserve"> </w:t>
      </w:r>
      <w:r>
        <w:rPr>
          <w:bCs/>
          <w:b/>
        </w:rPr>
        <w:t xml:space="preserve">Venezuela Caracas</w:t>
      </w:r>
      <w:r>
        <w:t xml:space="preserve">, maintaining this legacy requires an extraordinary amount of resilience. The infrastructure that once supported modern learning has often faltered; electricity shortages disrupt online lectures, and lack of resources forces educators to improvise with creativity born out of necessity.</w:t>
      </w:r>
    </w:p>
    <w:p>
      <w:pPr>
        <w:pStyle w:val="BodyText"/>
      </w:pPr>
      <w:r>
        <w:t xml:space="preserve">This improvisation is perhaps the most defining characteristic of the contemporary</w:t>
      </w:r>
      <w:r>
        <w:t xml:space="preserve"> </w:t>
      </w:r>
      <w:r>
        <w:rPr>
          <w:bCs/>
          <w:b/>
        </w:rPr>
        <w:t xml:space="preserve">Professor</w:t>
      </w:r>
      <w:r>
        <w:t xml:space="preserve">. It is no longer sufficient to simply deliver content; one must also provide hope. In a city where brain drain has decimated many academic departments, leaving senior faculty members and young students in isolated clusters, the role of the professor has expanded to include mentorship and psychological support. They are tasked with keeping the flame of critical thinking alive amidst an environment that often discourages independent thought due to political polarization or sheer exhaustion from daily struggles. The</w:t>
      </w:r>
      <w:r>
        <w:t xml:space="preserve"> </w:t>
      </w:r>
      <w:r>
        <w:rPr>
          <w:bCs/>
          <w:b/>
        </w:rPr>
        <w:t xml:space="preserve">Professor</w:t>
      </w:r>
      <w:r>
        <w:t xml:space="preserve"> </w:t>
      </w:r>
      <w:r>
        <w:t xml:space="preserve">becomes a guardian of memory, ensuring that history, science, and literature remain accessible even when physical books are scarce or digital connectivity is intermittent.</w:t>
      </w:r>
    </w:p>
    <w:p>
      <w:pPr>
        <w:pStyle w:val="BodyText"/>
      </w:pPr>
      <w:r>
        <w:t xml:space="preserve">Professor&lt; strong&gt;Venezuela CaracasProfessor contributes to the potential reconstruction of a nation that has faced unprecedented challenges.</w:t>
      </w:r>
    </w:p>
    <w:p>
      <w:pPr>
        <w:pStyle w:val="BodyText"/>
      </w:pPr>
      <w:r>
        <w:t xml:space="preserve">The physical setting of Caracas adds another layer to this reflection. The traffic congestion known as "la hora pico," the humidity that permeates everything, and the visual scars of urban decay are constant companions in daily life. Yet, amidst this chaos, there are moments of breathtaking beauty—the sunset over the Ávila mountain range turning into a canvas of orange and purple—that remind both teacher and student of resilience and natural grandeur. The</w:t>
      </w:r>
      <w:r>
        <w:t xml:space="preserve"> </w:t>
      </w:r>
      <w:r>
        <w:rPr>
          <w:bCs/>
          <w:b/>
        </w:rPr>
        <w:t xml:space="preserve">Professor</w:t>
      </w:r>
      <w:r>
        <w:t xml:space="preserve"> </w:t>
      </w:r>
      <w:r>
        <w:t xml:space="preserve">often uses these moments to ground lessons in reality, connecting academic theories with the lived experiences of the students. A lesson on economics is not abstract; it is tied to inflation rates felt at the local market. A lesson on sociology is reflected in the migration patterns observed on every street corner.</w:t>
      </w:r>
    </w:p>
    <w:p>
      <w:pPr>
        <w:pStyle w:val="BodyText"/>
      </w:pPr>
      <w:r>
        <w:t xml:space="preserve">Venezuela Caracas has transformed. Universities have become safe havens, spaces where dialogue can still occur freely, albeit cautiously. The</w:t>
      </w:r>
      <w:r>
        <w:t xml:space="preserve"> </w:t>
      </w:r>
      <w:r>
        <w:rPr>
          <w:bCs/>
          <w:b/>
        </w:rPr>
        <w:t xml:space="preserve">Professor</w:t>
      </w:r>
      <w:r>
        <w:t xml:space="preserve"> </w:t>
      </w:r>
      <w:r>
        <w:t xml:space="preserve">acts as a facilitator of this dialogue, encouraging students to question narratives and seek evidence-based truths. This intellectual bravery is crucial for the future of the country. If Venezuela is to recover socially and economically, it requires citizens who are not only technically skilled but also ethically grounded and critically aware. The</w:t>
      </w:r>
      <w:r>
        <w:t xml:space="preserve"> </w:t>
      </w:r>
      <w:r>
        <w:rPr>
          <w:bCs/>
          <w:b/>
        </w:rPr>
        <w:t xml:space="preserve">Professor</w:t>
      </w:r>
      <w:r>
        <w:t xml:space="preserve"> </w:t>
      </w:r>
      <w:r>
        <w:t xml:space="preserve">plays an indispensable role in cultivating these qualities.</w:t>
      </w:r>
    </w:p>
    <w:p>
      <w:pPr>
        <w:pStyle w:val="BodyText"/>
      </w:pPr>
      <w:r>
        <w:t xml:space="preserve">We must also acknowledge the personal cost borne by those who choose this path. Many professors have had to take on multiple jobs to make ends meet, sacrificing time with their own families or delaying research projects indefinitely. Despite these hardships, many remain committed, driven by a love for their subject and a belief in the potential of their students. This dedication is a testament to the spirit of Venezuelan academia—a spirit that refuses to be extinguished by hardship.</w:t>
      </w:r>
    </w:p>
    <w:p>
      <w:pPr>
        <w:pStyle w:val="BodyText"/>
      </w:pPr>
      <w:r>
        <w:t xml:space="preserve">In conclusion, reflecting on the role of the</w:t>
      </w:r>
      <w:r>
        <w:t xml:space="preserve"> </w:t>
      </w:r>
      <w:r>
        <w:rPr>
          <w:bCs/>
          <w:b/>
        </w:rPr>
        <w:t xml:space="preserve">Professor</w:t>
      </w:r>
      <w:r>
        <w:t xml:space="preserve"> </w:t>
      </w:r>
      <w:r>
        <w:t xml:space="preserve">in</w:t>
      </w:r>
      <w:r>
        <w:t xml:space="preserve"> </w:t>
      </w:r>
      <w:r>
        <w:rPr>
          <w:bCs/>
          <w:b/>
        </w:rPr>
        <w:t xml:space="preserve">Venezuela Caracas</w:t>
      </w:r>
      <w:r>
        <w:t xml:space="preserve">Professor in this context is to recognize that education in crisis zones is an act of resistance and a profound investment in humanity's future. As long as there are professors willing to stand before their students in</w:t>
      </w:r>
    </w:p>
    <w:p>
      <w:pPr>
        <w:pStyle w:val="BodyText"/>
      </w:pPr>
      <w:r>
        <w:t xml:space="preserve">Venezuela Caracas, teaching with passion despite the odds, there remains a beacon of light guiding the way toward recovery and renewal.</w:t>
      </w:r>
    </w:p>
    <w:p>
      <w:pPr>
        <w:pStyle w:val="BodyText"/>
      </w:pPr>
      <w:r>
        <w:t xml:space="preserve">This reflection serves as both an acknowledgment of current struggles and a tribute to the enduring power of education. It reminds us that the value of a</w:t>
      </w:r>
      <w:r>
        <w:t xml:space="preserve"> </w:t>
      </w:r>
      <w:r>
        <w:rPr>
          <w:bCs/>
          <w:b/>
        </w:rPr>
        <w:t xml:space="preserve">Professor</w:t>
      </w:r>
      <w:r>
        <w:t xml:space="preserve"> </w:t>
      </w:r>
      <w:r>
        <w:t xml:space="preserve">cannot be measured by funding or infrastructure alone, but by their unwavering commitment to illuminating minds, even in the darkest times. In</w:t>
      </w:r>
    </w:p>
    <w:p>
      <w:pPr>
        <w:pStyle w:val="BodyText"/>
      </w:pPr>
      <w:r>
        <w:t xml:space="preserve">Venezuela Caracas, every class taught is an act of faith in tomorrow.</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Professor in Venezuela Caracas</dc:title>
  <dc:creator/>
  <dc:language>en</dc:language>
  <cp:keywords/>
  <dcterms:created xsi:type="dcterms:W3CDTF">2026-07-29T07:00:19Z</dcterms:created>
  <dcterms:modified xsi:type="dcterms:W3CDTF">2026-07-29T07:00:19Z</dcterms:modified>
</cp:coreProperties>
</file>

<file path=docProps/custom.xml><?xml version="1.0" encoding="utf-8"?>
<Properties xmlns="http://schemas.openxmlformats.org/officeDocument/2006/custom-properties" xmlns:vt="http://schemas.openxmlformats.org/officeDocument/2006/docPropsVTypes"/>
</file>