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China</w:t>
      </w:r>
      <w:r>
        <w:t xml:space="preserve"> </w:t>
      </w:r>
      <w:r>
        <w:t xml:space="preserve">Guangzhou</w:t>
      </w:r>
    </w:p>
    <w:bookmarkStart w:id="20" w:name="X6da4d7e45d6c11cba1b02c5d04681c77dac613a"/>
    <w:p>
      <w:pPr>
        <w:pStyle w:val="Heading1"/>
      </w:pPr>
      <w:r>
        <w:t xml:space="preserve">Bridging Cultures and Logistics: A Reflection on the Project Manager in China Guangzhou</w:t>
      </w:r>
    </w:p>
    <w:p>
      <w:pPr>
        <w:pStyle w:val="FirstParagraph"/>
      </w:pPr>
      <w:r>
        <w:t xml:space="preserve">The role of a</w:t>
      </w:r>
      <w:r>
        <w:t xml:space="preserve"> </w:t>
      </w:r>
      <w:r>
        <w:rPr>
          <w:bCs/>
          <w:b/>
        </w:rPr>
        <w:t xml:space="preserve">Project Manager</w:t>
      </w:r>
      <w:r>
        <w:t xml:space="preserve"> </w:t>
      </w:r>
      <w:r>
        <w:t xml:space="preserve">is often described as the linchpin of organizational success, a position that demands a unique synthesis of technical expertise, strategic foresight, and emotional intelligence. However, when this role is situated within the dynamic and historically significant context of</w:t>
      </w:r>
      <w:r>
        <w:t xml:space="preserve"> </w:t>
      </w:r>
      <w:r>
        <w:rPr>
          <w:bCs/>
          <w:b/>
        </w:rPr>
        <w:t xml:space="preserve">China Guangzhou</w:t>
      </w:r>
      <w:r>
        <w:t xml:space="preserve">, the responsibilities expand exponentially. This reflection explores the multifaceted challenges and opportunities inherent in leading projects in one of Asia’s most vibrant economic hubs. As a</w:t>
      </w:r>
      <w:r>
        <w:t xml:space="preserve"> </w:t>
      </w:r>
      <w:r>
        <w:rPr>
          <w:bCs/>
          <w:b/>
        </w:rPr>
        <w:t xml:space="preserve">Project Manager</w:t>
      </w:r>
      <w:r>
        <w:t xml:space="preserve">, operating within Guangzhou requires not only an adherence to global project management standards but also a profound sensitivity to local cultural nuances, regulatory environments, and the rapid pace of commercial evolution.</w:t>
      </w:r>
    </w:p>
    <w:p>
      <w:pPr>
        <w:pStyle w:val="BodyText"/>
      </w:pPr>
      <w:r>
        <w:t xml:space="preserve">Guangzhou stands as a testament to China's opening up and economic reform. Historically known as the starting point of the Maritime Silk Road, it has evolved into a modern metropolis that serves as a critical gateway for international trade. For any</w:t>
      </w:r>
      <w:r>
        <w:t xml:space="preserve"> </w:t>
      </w:r>
      <w:r>
        <w:rPr>
          <w:bCs/>
          <w:b/>
        </w:rPr>
        <w:t xml:space="preserve">Project Manager</w:t>
      </w:r>
      <w:r>
        <w:t xml:space="preserve">, arriving in Guangzhou is akin to entering a high-velocity ecosystem where traditional values coexist with cutting-edge technology and manufacturing prowess. The initial reflection upon arrival often centers on the sheer scale of infrastructure and the density of business activity. Navigating this environment requires more than just a Gantt chart or a risk register; it demands an adaptive leadership style that can pivot quickly in response to market shifts, supply chain disruptions, or regulatory changes.</w:t>
      </w:r>
    </w:p>
    <w:p>
      <w:pPr>
        <w:pStyle w:val="BodyText"/>
      </w:pPr>
      <w:r>
        <w:t xml:space="preserve">One of the most significant aspects for any</w:t>
      </w:r>
      <w:r>
        <w:t xml:space="preserve"> </w:t>
      </w:r>
      <w:r>
        <w:rPr>
          <w:bCs/>
          <w:b/>
        </w:rPr>
        <w:t xml:space="preserve">Project Manager</w:t>
      </w:r>
      <w:r>
        <w:t xml:space="preserve"> </w:t>
      </w:r>
      <w:r>
        <w:t xml:space="preserve">working in Guangzhou is the concept of *Guanxi*, or interpersonal relationships. In Western project management frameworks, contracts and legal agreements are often viewed as the primary binding forces. While these remain essential, they do not function in isolation within the Chinese business context. Trust is built through personal connections and mutual respect over time. A</w:t>
      </w:r>
      <w:r>
        <w:t xml:space="preserve"> </w:t>
      </w:r>
      <w:r>
        <w:rPr>
          <w:bCs/>
          <w:b/>
        </w:rPr>
        <w:t xml:space="preserve">Project Manager</w:t>
      </w:r>
      <w:r>
        <w:t xml:space="preserve"> </w:t>
      </w:r>
      <w:r>
        <w:t xml:space="preserve">must invest significant effort in networking, attending social gatherings, and understanding the hierarchy of stakeholders. It is not merely about signing a deal; it is about cultivating a long-term partnership. This cultural nuance can be challenging for managers accustomed to transactional interactions, but mastering it is crucial for overcoming bureaucratic hurdles and ensuring smooth project execution in Guangzhou.</w:t>
      </w:r>
    </w:p>
    <w:p>
      <w:pPr>
        <w:pStyle w:val="BodyText"/>
      </w:pPr>
      <w:r>
        <w:t xml:space="preserve">Furthermore, the pace of innovation in Guangzhou imposes a strict timeline on projects. As a hub for the Canton Fair and a center for electronics manufacturing, the city moves at an accelerated speed. A</w:t>
      </w:r>
      <w:r>
        <w:t xml:space="preserve"> </w:t>
      </w:r>
      <w:r>
        <w:rPr>
          <w:bCs/>
          <w:b/>
        </w:rPr>
        <w:t xml:space="preserve">Project Manager</w:t>
      </w:r>
      <w:r>
        <w:t xml:space="preserve"> </w:t>
      </w:r>
      <w:r>
        <w:t xml:space="preserve">must balance this urgency with quality control and compliance standards. There is often pressure to deliver results quickly, yet cutting corners can lead to severe reputational damage or legal repercussions in China's increasingly regulated market. Therefore, effective time management becomes a strategic tool rather than just an operational necessity. The</w:t>
      </w:r>
      <w:r>
        <w:t xml:space="preserve"> </w:t>
      </w:r>
      <w:r>
        <w:rPr>
          <w:bCs/>
          <w:b/>
        </w:rPr>
        <w:t xml:space="preserve">Project Manager</w:t>
      </w:r>
      <w:r>
        <w:t xml:space="preserve"> </w:t>
      </w:r>
      <w:r>
        <w:t xml:space="preserve">must learn to prioritize tasks that drive immediate value while maintaining the integrity of long-term goals. This requires clear communication channels and robust stakeholder management to ensure that expectations are aligned between local teams and international headquarters.</w:t>
      </w:r>
    </w:p>
    <w:p>
      <w:pPr>
        <w:pStyle w:val="BodyText"/>
      </w:pPr>
      <w:r>
        <w:t xml:space="preserve">The linguistic landscape also presents a unique layer of complexity. While English may be the corporate language for multinational projects, operational success in Guangzhou often relies on proficiency in Mandarin or even local Cantonese dialects. Miscommunications can lead to costly errors, particularly when dealing with local vendors, government officials, or construction teams. A competent</w:t>
      </w:r>
      <w:r>
        <w:t xml:space="preserve"> </w:t>
      </w:r>
      <w:r>
        <w:rPr>
          <w:bCs/>
          <w:b/>
        </w:rPr>
        <w:t xml:space="preserve">Project Manager</w:t>
      </w:r>
      <w:r>
        <w:t xml:space="preserve"> </w:t>
      </w:r>
      <w:r>
        <w:t xml:space="preserve">recognizes that language is not just a medium of exchange but a carrier of cultural meaning. Investing in translation services and bilingual team members is not merely an expense but an investment in risk mitigation. Moreover, understanding the indirect communication styles common in Chinese culture—where "yes" might mean "I hear you" rather than "I agree"—is vital for accurate project monitoring and control.</w:t>
      </w:r>
    </w:p>
    <w:p>
      <w:pPr>
        <w:pStyle w:val="BodyText"/>
      </w:pPr>
      <w:r>
        <w:t xml:space="preserve">Additionally, the regulatory environment in China is complex and subject to frequent updates. A</w:t>
      </w:r>
      <w:r>
        <w:t xml:space="preserve"> </w:t>
      </w:r>
      <w:r>
        <w:rPr>
          <w:bCs/>
          <w:b/>
        </w:rPr>
        <w:t xml:space="preserve">Project Manager</w:t>
      </w:r>
      <w:r>
        <w:t xml:space="preserve"> </w:t>
      </w:r>
      <w:r>
        <w:t xml:space="preserve">must stay informed about local laws regarding labor, environmental protection, data security, and intellectual property. Non-compliance can halt projects abruptly. In Guangzhou specifically, where the government actively promotes green energy and technological innovation aligning with national five-year plans, projects that align with these strategic directions often face fewer obstacles and enjoy greater support. Thus, a</w:t>
      </w:r>
      <w:r>
        <w:t xml:space="preserve"> </w:t>
      </w:r>
      <w:r>
        <w:rPr>
          <w:bCs/>
          <w:b/>
        </w:rPr>
        <w:t xml:space="preserve">Project Manager</w:t>
      </w:r>
      <w:r>
        <w:t xml:space="preserve"> </w:t>
      </w:r>
      <w:r>
        <w:t xml:space="preserve">must possess strong political acumen, understanding how global objectives intersect with local governmental priorities.</w:t>
      </w:r>
    </w:p>
    <w:p>
      <w:pPr>
        <w:pStyle w:val="BodyText"/>
      </w:pPr>
      <w:r>
        <w:t xml:space="preserve">In conclusion, being a</w:t>
      </w:r>
      <w:r>
        <w:t xml:space="preserve"> </w:t>
      </w:r>
      <w:r>
        <w:rPr>
          <w:bCs/>
          <w:b/>
        </w:rPr>
        <w:t xml:space="preserve">Project Manager</w:t>
      </w:r>
      <w:r>
        <w:t xml:space="preserve"> </w:t>
      </w:r>
      <w:r>
        <w:t xml:space="preserve">in</w:t>
      </w:r>
      <w:r>
        <w:t xml:space="preserve"> </w:t>
      </w:r>
      <w:r>
        <w:rPr>
          <w:bCs/>
          <w:b/>
        </w:rPr>
        <w:t xml:space="preserve">China Guangzhou</w:t>
      </w:r>
      <w:r>
        <w:t xml:space="preserve"> </w:t>
      </w:r>
      <w:r>
        <w:t xml:space="preserve">is an exercise in continuous learning and adaptation. It requires moving beyond the textbook definitions of project management to embrace a holistic approach that integrates cultural intelligence, relationship building, and strategic agility. The experiences gained in such a dynamic environment foster professional growth that transcends geographical boundaries. The lessons learned about resilience, communication, and cross-cultural collaboration are invaluable assets for any leader navigating today’s globalized economy. Ultimately, the</w:t>
      </w:r>
      <w:r>
        <w:t xml:space="preserve"> </w:t>
      </w:r>
      <w:r>
        <w:rPr>
          <w:bCs/>
          <w:b/>
        </w:rPr>
        <w:t xml:space="preserve">Project Manager</w:t>
      </w:r>
      <w:r>
        <w:t xml:space="preserve"> </w:t>
      </w:r>
      <w:r>
        <w:t xml:space="preserve">in Guangzhou is not just delivering a project; they are facilitating cultural exchange and economic integration, contributing to the legacy of this historic city as a bridge between East and West.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Project Management in China Guangzhou</dc:title>
  <dc:creator/>
  <dc:language>en</dc:language>
  <cp:keywords/>
  <dcterms:created xsi:type="dcterms:W3CDTF">2026-07-29T16:51:36Z</dcterms:created>
  <dcterms:modified xsi:type="dcterms:W3CDTF">2026-07-29T16:51:36Z</dcterms:modified>
</cp:coreProperties>
</file>

<file path=docProps/custom.xml><?xml version="1.0" encoding="utf-8"?>
<Properties xmlns="http://schemas.openxmlformats.org/officeDocument/2006/custom-properties" xmlns:vt="http://schemas.openxmlformats.org/officeDocument/2006/docPropsVTypes"/>
</file>